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E85" w:rsidRDefault="00542814">
      <w:pPr>
        <w:rPr>
          <w:sz w:val="44"/>
          <w:szCs w:val="44"/>
        </w:rPr>
      </w:pPr>
      <w:r>
        <w:rPr>
          <w:noProof/>
          <w:sz w:val="44"/>
          <w:szCs w:val="44"/>
        </w:rPr>
        <w:drawing>
          <wp:inline distT="0" distB="0" distL="0" distR="0">
            <wp:extent cx="6334125" cy="467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 SPEAKS.jpg"/>
                    <pic:cNvPicPr/>
                  </pic:nvPicPr>
                  <pic:blipFill>
                    <a:blip r:embed="rId4">
                      <a:extLst>
                        <a:ext uri="{28A0092B-C50C-407E-A947-70E740481C1C}">
                          <a14:useLocalDpi xmlns:a14="http://schemas.microsoft.com/office/drawing/2010/main" val="0"/>
                        </a:ext>
                      </a:extLst>
                    </a:blip>
                    <a:stretch>
                      <a:fillRect/>
                    </a:stretch>
                  </pic:blipFill>
                  <pic:spPr>
                    <a:xfrm>
                      <a:off x="0" y="0"/>
                      <a:ext cx="6334125" cy="4676775"/>
                    </a:xfrm>
                    <a:prstGeom prst="rect">
                      <a:avLst/>
                    </a:prstGeom>
                  </pic:spPr>
                </pic:pic>
              </a:graphicData>
            </a:graphic>
          </wp:inline>
        </w:drawing>
      </w:r>
    </w:p>
    <w:p w:rsidR="00542814" w:rsidRDefault="00542814" w:rsidP="00542814">
      <w:pPr>
        <w:rPr>
          <w:sz w:val="44"/>
          <w:szCs w:val="44"/>
        </w:rPr>
      </w:pPr>
      <w:bookmarkStart w:id="0" w:name="_GoBack"/>
      <w:r>
        <w:rPr>
          <w:sz w:val="44"/>
          <w:szCs w:val="44"/>
        </w:rPr>
        <w:t>A</w:t>
      </w:r>
      <w:r w:rsidRPr="00542814">
        <w:rPr>
          <w:sz w:val="44"/>
          <w:szCs w:val="44"/>
        </w:rPr>
        <w:t>dvisory to African football delegations preparing to travel to the 2026 FIFA World Cup in North America.</w:t>
      </w:r>
    </w:p>
    <w:bookmarkEnd w:id="0"/>
    <w:p w:rsidR="00542814" w:rsidRDefault="00542814" w:rsidP="00542814">
      <w:pPr>
        <w:rPr>
          <w:sz w:val="44"/>
          <w:szCs w:val="44"/>
        </w:rPr>
      </w:pPr>
    </w:p>
    <w:p w:rsidR="00542814" w:rsidRDefault="00542814" w:rsidP="00542814">
      <w:pPr>
        <w:rPr>
          <w:sz w:val="44"/>
          <w:szCs w:val="44"/>
        </w:rPr>
      </w:pPr>
    </w:p>
    <w:p w:rsidR="00542814" w:rsidRPr="00542814" w:rsidRDefault="00542814" w:rsidP="00542814">
      <w:pPr>
        <w:rPr>
          <w:sz w:val="44"/>
          <w:szCs w:val="44"/>
        </w:rPr>
      </w:pPr>
      <w:r w:rsidRPr="00542814">
        <w:rPr>
          <w:sz w:val="44"/>
          <w:szCs w:val="44"/>
        </w:rPr>
        <w:t xml:space="preserve">Dr. </w:t>
      </w:r>
      <w:proofErr w:type="spellStart"/>
      <w:r w:rsidRPr="00542814">
        <w:rPr>
          <w:sz w:val="44"/>
          <w:szCs w:val="44"/>
        </w:rPr>
        <w:t>Akwo</w:t>
      </w:r>
      <w:proofErr w:type="spellEnd"/>
      <w:r w:rsidRPr="00542814">
        <w:rPr>
          <w:sz w:val="44"/>
          <w:szCs w:val="44"/>
        </w:rPr>
        <w:t xml:space="preserve"> Thompson </w:t>
      </w:r>
      <w:proofErr w:type="spellStart"/>
      <w:r w:rsidRPr="00542814">
        <w:rPr>
          <w:sz w:val="44"/>
          <w:szCs w:val="44"/>
        </w:rPr>
        <w:t>Ntuba</w:t>
      </w:r>
      <w:proofErr w:type="spellEnd"/>
      <w:r w:rsidRPr="00542814">
        <w:rPr>
          <w:sz w:val="44"/>
          <w:szCs w:val="44"/>
        </w:rPr>
        <w:t>, USA</w:t>
      </w:r>
      <w:r w:rsidRPr="00542814">
        <w:rPr>
          <w:sz w:val="44"/>
          <w:szCs w:val="44"/>
        </w:rPr>
        <w:noBreakHyphen/>
        <w:t xml:space="preserve">certified global health professional and internationally recognized governance communicator, has issued a timely </w:t>
      </w:r>
      <w:r w:rsidRPr="00542814">
        <w:rPr>
          <w:sz w:val="44"/>
          <w:szCs w:val="44"/>
        </w:rPr>
        <w:lastRenderedPageBreak/>
        <w:t xml:space="preserve">advisory to African football delegations preparing to travel to the 2026 FIFA World Cup in North America. His message is clear, firm, and rooted in three decades of work across Africa, Europe, and the United States: </w:t>
      </w:r>
      <w:proofErr w:type="gramStart"/>
      <w:r w:rsidRPr="00542814">
        <w:rPr>
          <w:sz w:val="44"/>
          <w:szCs w:val="44"/>
        </w:rPr>
        <w:t>the</w:t>
      </w:r>
      <w:proofErr w:type="gramEnd"/>
      <w:r w:rsidRPr="00542814">
        <w:rPr>
          <w:sz w:val="44"/>
          <w:szCs w:val="44"/>
        </w:rPr>
        <w:t xml:space="preserve"> World Cup is not only a sporting event—it is a high</w:t>
      </w:r>
      <w:r w:rsidRPr="00542814">
        <w:rPr>
          <w:sz w:val="44"/>
          <w:szCs w:val="44"/>
        </w:rPr>
        <w:noBreakHyphen/>
        <w:t>security, high</w:t>
      </w:r>
      <w:r w:rsidRPr="00542814">
        <w:rPr>
          <w:sz w:val="44"/>
          <w:szCs w:val="44"/>
        </w:rPr>
        <w:noBreakHyphen/>
        <w:t>surveillance, and high</w:t>
      </w:r>
      <w:r w:rsidRPr="00542814">
        <w:rPr>
          <w:sz w:val="44"/>
          <w:szCs w:val="44"/>
        </w:rPr>
        <w:noBreakHyphen/>
        <w:t>compliance environment where every visitor must understand and respect U.S. laws, public</w:t>
      </w:r>
      <w:r w:rsidRPr="00542814">
        <w:rPr>
          <w:sz w:val="44"/>
          <w:szCs w:val="44"/>
        </w:rPr>
        <w:noBreakHyphen/>
        <w:t>health rules, and immigration procedures.</w:t>
      </w:r>
    </w:p>
    <w:p w:rsidR="00542814" w:rsidRPr="00542814" w:rsidRDefault="00542814" w:rsidP="00542814">
      <w:pPr>
        <w:rPr>
          <w:sz w:val="44"/>
          <w:szCs w:val="44"/>
        </w:rPr>
      </w:pPr>
      <w:r w:rsidRPr="00542814">
        <w:rPr>
          <w:sz w:val="44"/>
          <w:szCs w:val="44"/>
        </w:rPr>
        <w:t>I. INTRODUCTION: A WORLD CUP LIKE NO OTHER</w:t>
      </w:r>
    </w:p>
    <w:p w:rsidR="00542814" w:rsidRPr="00542814" w:rsidRDefault="00542814" w:rsidP="00542814">
      <w:pPr>
        <w:rPr>
          <w:sz w:val="44"/>
          <w:szCs w:val="44"/>
        </w:rPr>
      </w:pPr>
      <w:r w:rsidRPr="00542814">
        <w:rPr>
          <w:sz w:val="44"/>
          <w:szCs w:val="44"/>
        </w:rPr>
        <w:t>The 2026 World Cup arrives at a moment when global mobility, public</w:t>
      </w:r>
      <w:r w:rsidRPr="00542814">
        <w:rPr>
          <w:sz w:val="44"/>
          <w:szCs w:val="44"/>
        </w:rPr>
        <w:noBreakHyphen/>
        <w:t>health vigilance, and national</w:t>
      </w:r>
      <w:r w:rsidRPr="00542814">
        <w:rPr>
          <w:sz w:val="44"/>
          <w:szCs w:val="44"/>
        </w:rPr>
        <w:noBreakHyphen/>
        <w:t>security enforcement intersect more tightly than ever. The United States, Canada, and Mexico—co</w:t>
      </w:r>
      <w:r w:rsidRPr="00542814">
        <w:rPr>
          <w:sz w:val="44"/>
          <w:szCs w:val="44"/>
        </w:rPr>
        <w:noBreakHyphen/>
        <w:t>hosts of the tournament—have all strengthened their border controls, disease</w:t>
      </w:r>
      <w:r w:rsidRPr="00542814">
        <w:rPr>
          <w:sz w:val="44"/>
          <w:szCs w:val="44"/>
        </w:rPr>
        <w:noBreakHyphen/>
        <w:t>surveillance systems, and law</w:t>
      </w:r>
      <w:r w:rsidRPr="00542814">
        <w:rPr>
          <w:sz w:val="44"/>
          <w:szCs w:val="44"/>
        </w:rPr>
        <w:noBreakHyphen/>
        <w:t>enforcement protocols following years of pandemics, migration crises, and geopolitical instability.</w:t>
      </w:r>
    </w:p>
    <w:p w:rsidR="00542814" w:rsidRPr="00542814" w:rsidRDefault="00542814" w:rsidP="00542814">
      <w:pPr>
        <w:rPr>
          <w:sz w:val="44"/>
          <w:szCs w:val="44"/>
        </w:rPr>
      </w:pPr>
      <w:r w:rsidRPr="00542814">
        <w:rPr>
          <w:sz w:val="44"/>
          <w:szCs w:val="44"/>
        </w:rPr>
        <w:t xml:space="preserve">For African teams, supporters, journalists, and cultural delegations, this World Cup represents both </w:t>
      </w:r>
      <w:r w:rsidRPr="00542814">
        <w:rPr>
          <w:sz w:val="44"/>
          <w:szCs w:val="44"/>
        </w:rPr>
        <w:lastRenderedPageBreak/>
        <w:t xml:space="preserve">an opportunity and a responsibility. As Dr. </w:t>
      </w:r>
      <w:proofErr w:type="spellStart"/>
      <w:r w:rsidRPr="00542814">
        <w:rPr>
          <w:sz w:val="44"/>
          <w:szCs w:val="44"/>
        </w:rPr>
        <w:t>Ntuba</w:t>
      </w:r>
      <w:proofErr w:type="spellEnd"/>
      <w:r w:rsidRPr="00542814">
        <w:rPr>
          <w:sz w:val="44"/>
          <w:szCs w:val="44"/>
        </w:rPr>
        <w:t xml:space="preserve"> emphasizes, “the privilege of participation must be matched with disciplined compliance.”</w:t>
      </w:r>
    </w:p>
    <w:p w:rsidR="00542814" w:rsidRPr="00542814" w:rsidRDefault="00542814" w:rsidP="00542814">
      <w:pPr>
        <w:rPr>
          <w:sz w:val="44"/>
          <w:szCs w:val="44"/>
        </w:rPr>
      </w:pPr>
      <w:r w:rsidRPr="00542814">
        <w:rPr>
          <w:sz w:val="44"/>
          <w:szCs w:val="44"/>
        </w:rPr>
        <w:t>II. UNDERSTANDING THE U.S. ENFORCEMENT ENVIRONMENT</w:t>
      </w:r>
    </w:p>
    <w:p w:rsidR="00542814" w:rsidRPr="00542814" w:rsidRDefault="00542814" w:rsidP="00542814">
      <w:pPr>
        <w:rPr>
          <w:sz w:val="44"/>
          <w:szCs w:val="44"/>
        </w:rPr>
      </w:pPr>
      <w:r w:rsidRPr="00542814">
        <w:rPr>
          <w:sz w:val="44"/>
          <w:szCs w:val="44"/>
        </w:rPr>
        <w:t xml:space="preserve">Dr. </w:t>
      </w:r>
      <w:proofErr w:type="spellStart"/>
      <w:r w:rsidRPr="00542814">
        <w:rPr>
          <w:sz w:val="44"/>
          <w:szCs w:val="44"/>
        </w:rPr>
        <w:t>Ntuba’s</w:t>
      </w:r>
      <w:proofErr w:type="spellEnd"/>
      <w:r w:rsidRPr="00542814">
        <w:rPr>
          <w:sz w:val="44"/>
          <w:szCs w:val="44"/>
        </w:rPr>
        <w:t xml:space="preserve"> advisory highlights several realities that African delegations must not underestimate:</w:t>
      </w:r>
    </w:p>
    <w:p w:rsidR="00542814" w:rsidRPr="00542814" w:rsidRDefault="00542814" w:rsidP="00542814">
      <w:pPr>
        <w:rPr>
          <w:sz w:val="44"/>
          <w:szCs w:val="44"/>
        </w:rPr>
      </w:pPr>
      <w:r w:rsidRPr="00542814">
        <w:rPr>
          <w:sz w:val="44"/>
          <w:szCs w:val="44"/>
        </w:rPr>
        <w:t>1. Zero</w:t>
      </w:r>
      <w:r w:rsidRPr="00542814">
        <w:rPr>
          <w:sz w:val="44"/>
          <w:szCs w:val="44"/>
        </w:rPr>
        <w:noBreakHyphen/>
        <w:t>Tolerance Enforcement of U.S. Laws</w:t>
      </w:r>
    </w:p>
    <w:p w:rsidR="00542814" w:rsidRPr="00542814" w:rsidRDefault="00542814" w:rsidP="00542814">
      <w:pPr>
        <w:rPr>
          <w:sz w:val="44"/>
          <w:szCs w:val="44"/>
        </w:rPr>
      </w:pPr>
      <w:r w:rsidRPr="00542814">
        <w:rPr>
          <w:sz w:val="44"/>
          <w:szCs w:val="44"/>
        </w:rPr>
        <w:t>The United States applies its laws uniformly, regardless of nationality, profession, or event. This includes:</w:t>
      </w:r>
    </w:p>
    <w:p w:rsidR="00542814" w:rsidRPr="00542814" w:rsidRDefault="00542814" w:rsidP="00542814">
      <w:pPr>
        <w:rPr>
          <w:sz w:val="44"/>
          <w:szCs w:val="44"/>
        </w:rPr>
      </w:pPr>
      <w:r w:rsidRPr="00542814">
        <w:rPr>
          <w:sz w:val="44"/>
          <w:szCs w:val="44"/>
        </w:rPr>
        <w:t>Immigration and visa compliance</w:t>
      </w:r>
    </w:p>
    <w:p w:rsidR="00542814" w:rsidRPr="00542814" w:rsidRDefault="00542814" w:rsidP="00542814">
      <w:pPr>
        <w:rPr>
          <w:sz w:val="44"/>
          <w:szCs w:val="44"/>
        </w:rPr>
      </w:pPr>
      <w:r w:rsidRPr="00542814">
        <w:rPr>
          <w:sz w:val="44"/>
          <w:szCs w:val="44"/>
        </w:rPr>
        <w:t>Drug possession and controlled substances</w:t>
      </w:r>
    </w:p>
    <w:p w:rsidR="00542814" w:rsidRPr="00542814" w:rsidRDefault="00542814" w:rsidP="00542814">
      <w:pPr>
        <w:rPr>
          <w:sz w:val="44"/>
          <w:szCs w:val="44"/>
        </w:rPr>
      </w:pPr>
      <w:r w:rsidRPr="00542814">
        <w:rPr>
          <w:sz w:val="44"/>
          <w:szCs w:val="44"/>
        </w:rPr>
        <w:t>Public</w:t>
      </w:r>
      <w:r w:rsidRPr="00542814">
        <w:rPr>
          <w:sz w:val="44"/>
          <w:szCs w:val="44"/>
        </w:rPr>
        <w:noBreakHyphen/>
        <w:t>order and crowd</w:t>
      </w:r>
      <w:r w:rsidRPr="00542814">
        <w:rPr>
          <w:sz w:val="44"/>
          <w:szCs w:val="44"/>
        </w:rPr>
        <w:noBreakHyphen/>
        <w:t>control regulations</w:t>
      </w:r>
    </w:p>
    <w:p w:rsidR="00542814" w:rsidRPr="00542814" w:rsidRDefault="00542814" w:rsidP="00542814">
      <w:pPr>
        <w:rPr>
          <w:sz w:val="44"/>
          <w:szCs w:val="44"/>
        </w:rPr>
      </w:pPr>
      <w:r w:rsidRPr="00542814">
        <w:rPr>
          <w:sz w:val="44"/>
          <w:szCs w:val="44"/>
        </w:rPr>
        <w:t>Financial transparency and anti</w:t>
      </w:r>
      <w:r w:rsidRPr="00542814">
        <w:rPr>
          <w:sz w:val="44"/>
          <w:szCs w:val="44"/>
        </w:rPr>
        <w:noBreakHyphen/>
        <w:t>money</w:t>
      </w:r>
      <w:r w:rsidRPr="00542814">
        <w:rPr>
          <w:sz w:val="44"/>
          <w:szCs w:val="44"/>
        </w:rPr>
        <w:noBreakHyphen/>
        <w:t>laundering rules</w:t>
      </w:r>
    </w:p>
    <w:p w:rsidR="00542814" w:rsidRPr="00542814" w:rsidRDefault="00542814" w:rsidP="00542814">
      <w:pPr>
        <w:rPr>
          <w:sz w:val="44"/>
          <w:szCs w:val="44"/>
        </w:rPr>
      </w:pPr>
      <w:r w:rsidRPr="00542814">
        <w:rPr>
          <w:sz w:val="44"/>
          <w:szCs w:val="44"/>
        </w:rPr>
        <w:t>Airport and stadium security protocols</w:t>
      </w:r>
    </w:p>
    <w:p w:rsidR="00542814" w:rsidRPr="00542814" w:rsidRDefault="00542814" w:rsidP="00542814">
      <w:pPr>
        <w:rPr>
          <w:sz w:val="44"/>
          <w:szCs w:val="44"/>
        </w:rPr>
      </w:pPr>
      <w:r w:rsidRPr="00542814">
        <w:rPr>
          <w:sz w:val="44"/>
          <w:szCs w:val="44"/>
        </w:rPr>
        <w:t>African delegations must understand that “good intentions do not override federal law.”</w:t>
      </w:r>
    </w:p>
    <w:p w:rsidR="00542814" w:rsidRPr="00542814" w:rsidRDefault="00542814" w:rsidP="00542814">
      <w:pPr>
        <w:rPr>
          <w:sz w:val="44"/>
          <w:szCs w:val="44"/>
        </w:rPr>
      </w:pPr>
      <w:r w:rsidRPr="00542814">
        <w:rPr>
          <w:sz w:val="44"/>
          <w:szCs w:val="44"/>
        </w:rPr>
        <w:lastRenderedPageBreak/>
        <w:t>2. Heightened Public</w:t>
      </w:r>
      <w:r w:rsidRPr="00542814">
        <w:rPr>
          <w:sz w:val="44"/>
          <w:szCs w:val="44"/>
        </w:rPr>
        <w:noBreakHyphen/>
        <w:t>Health Surveillance</w:t>
      </w:r>
    </w:p>
    <w:p w:rsidR="00542814" w:rsidRPr="00542814" w:rsidRDefault="00542814" w:rsidP="00542814">
      <w:pPr>
        <w:rPr>
          <w:sz w:val="44"/>
          <w:szCs w:val="44"/>
        </w:rPr>
      </w:pPr>
      <w:r w:rsidRPr="00542814">
        <w:rPr>
          <w:sz w:val="44"/>
          <w:szCs w:val="44"/>
        </w:rPr>
        <w:t>With recent outbreaks—including Ebola in the DRC and cross</w:t>
      </w:r>
      <w:r w:rsidRPr="00542814">
        <w:rPr>
          <w:sz w:val="44"/>
          <w:szCs w:val="44"/>
        </w:rPr>
        <w:noBreakHyphen/>
        <w:t>border spread in Central Africa—U.S. agencies such as CDC, DHS, and CBP will enforce:</w:t>
      </w:r>
    </w:p>
    <w:p w:rsidR="00542814" w:rsidRPr="00542814" w:rsidRDefault="00542814" w:rsidP="00542814">
      <w:pPr>
        <w:rPr>
          <w:sz w:val="44"/>
          <w:szCs w:val="44"/>
        </w:rPr>
      </w:pPr>
      <w:r w:rsidRPr="00542814">
        <w:rPr>
          <w:sz w:val="44"/>
          <w:szCs w:val="44"/>
        </w:rPr>
        <w:t>Mandatory health screenings</w:t>
      </w:r>
    </w:p>
    <w:p w:rsidR="00542814" w:rsidRPr="00542814" w:rsidRDefault="00542814" w:rsidP="00542814">
      <w:pPr>
        <w:rPr>
          <w:sz w:val="44"/>
          <w:szCs w:val="44"/>
        </w:rPr>
      </w:pPr>
      <w:r w:rsidRPr="00542814">
        <w:rPr>
          <w:sz w:val="44"/>
          <w:szCs w:val="44"/>
        </w:rPr>
        <w:t>Rapid isolation protocols for symptomatic travelers</w:t>
      </w:r>
    </w:p>
    <w:p w:rsidR="00542814" w:rsidRPr="00542814" w:rsidRDefault="00542814" w:rsidP="00542814">
      <w:pPr>
        <w:rPr>
          <w:sz w:val="44"/>
          <w:szCs w:val="44"/>
        </w:rPr>
      </w:pPr>
      <w:r w:rsidRPr="00542814">
        <w:rPr>
          <w:sz w:val="44"/>
          <w:szCs w:val="44"/>
        </w:rPr>
        <w:t>Verification of vaccination and travel</w:t>
      </w:r>
      <w:r w:rsidRPr="00542814">
        <w:rPr>
          <w:sz w:val="44"/>
          <w:szCs w:val="44"/>
        </w:rPr>
        <w:noBreakHyphen/>
        <w:t>history documentation</w:t>
      </w:r>
    </w:p>
    <w:p w:rsidR="00542814" w:rsidRPr="00542814" w:rsidRDefault="00542814" w:rsidP="00542814">
      <w:pPr>
        <w:rPr>
          <w:sz w:val="44"/>
          <w:szCs w:val="44"/>
        </w:rPr>
      </w:pPr>
      <w:r w:rsidRPr="00542814">
        <w:rPr>
          <w:sz w:val="44"/>
          <w:szCs w:val="44"/>
        </w:rPr>
        <w:t>Monitoring of high</w:t>
      </w:r>
      <w:r w:rsidRPr="00542814">
        <w:rPr>
          <w:sz w:val="44"/>
          <w:szCs w:val="44"/>
        </w:rPr>
        <w:noBreakHyphen/>
        <w:t>risk groups and regions</w:t>
      </w:r>
    </w:p>
    <w:p w:rsidR="00542814" w:rsidRPr="00542814" w:rsidRDefault="00542814" w:rsidP="00542814">
      <w:pPr>
        <w:rPr>
          <w:sz w:val="44"/>
          <w:szCs w:val="44"/>
        </w:rPr>
      </w:pPr>
      <w:r w:rsidRPr="00542814">
        <w:rPr>
          <w:sz w:val="44"/>
          <w:szCs w:val="44"/>
        </w:rPr>
        <w:t xml:space="preserve">Dr. </w:t>
      </w:r>
      <w:proofErr w:type="spellStart"/>
      <w:r w:rsidRPr="00542814">
        <w:rPr>
          <w:sz w:val="44"/>
          <w:szCs w:val="44"/>
        </w:rPr>
        <w:t>Ntuba’s</w:t>
      </w:r>
      <w:proofErr w:type="spellEnd"/>
      <w:r w:rsidRPr="00542814">
        <w:rPr>
          <w:sz w:val="44"/>
          <w:szCs w:val="44"/>
        </w:rPr>
        <w:t xml:space="preserve"> long experience in Ebola response makes his warning particularly urgent:</w:t>
      </w:r>
    </w:p>
    <w:p w:rsidR="00542814" w:rsidRPr="00542814" w:rsidRDefault="00542814" w:rsidP="00542814">
      <w:pPr>
        <w:rPr>
          <w:sz w:val="44"/>
          <w:szCs w:val="44"/>
        </w:rPr>
      </w:pPr>
      <w:r w:rsidRPr="00542814">
        <w:rPr>
          <w:sz w:val="44"/>
          <w:szCs w:val="44"/>
        </w:rPr>
        <w:t>“Public</w:t>
      </w:r>
      <w:r w:rsidRPr="00542814">
        <w:rPr>
          <w:sz w:val="44"/>
          <w:szCs w:val="44"/>
        </w:rPr>
        <w:noBreakHyphen/>
        <w:t>health non</w:t>
      </w:r>
      <w:r w:rsidRPr="00542814">
        <w:rPr>
          <w:sz w:val="44"/>
          <w:szCs w:val="44"/>
        </w:rPr>
        <w:noBreakHyphen/>
        <w:t>compliance can lead to immediate detention, deportation, or team</w:t>
      </w:r>
      <w:r w:rsidRPr="00542814">
        <w:rPr>
          <w:sz w:val="44"/>
          <w:szCs w:val="44"/>
        </w:rPr>
        <w:noBreakHyphen/>
        <w:t>level restrictions.”</w:t>
      </w:r>
    </w:p>
    <w:p w:rsidR="00542814" w:rsidRPr="00542814" w:rsidRDefault="00542814" w:rsidP="00542814">
      <w:pPr>
        <w:rPr>
          <w:sz w:val="44"/>
          <w:szCs w:val="44"/>
        </w:rPr>
      </w:pPr>
      <w:r w:rsidRPr="00542814">
        <w:rPr>
          <w:sz w:val="44"/>
          <w:szCs w:val="44"/>
        </w:rPr>
        <w:t>3. Digital Monitoring and Behavioral Tracking</w:t>
      </w:r>
    </w:p>
    <w:p w:rsidR="00542814" w:rsidRPr="00542814" w:rsidRDefault="00542814" w:rsidP="00542814">
      <w:pPr>
        <w:rPr>
          <w:sz w:val="44"/>
          <w:szCs w:val="44"/>
        </w:rPr>
      </w:pPr>
      <w:r w:rsidRPr="00542814">
        <w:rPr>
          <w:sz w:val="44"/>
          <w:szCs w:val="44"/>
        </w:rPr>
        <w:t>The U.S. uses advanced systems to track:</w:t>
      </w:r>
    </w:p>
    <w:p w:rsidR="00542814" w:rsidRPr="00542814" w:rsidRDefault="00542814" w:rsidP="00542814">
      <w:pPr>
        <w:rPr>
          <w:sz w:val="44"/>
          <w:szCs w:val="44"/>
        </w:rPr>
      </w:pPr>
      <w:r w:rsidRPr="00542814">
        <w:rPr>
          <w:sz w:val="44"/>
          <w:szCs w:val="44"/>
        </w:rPr>
        <w:t>Travel patterns</w:t>
      </w:r>
    </w:p>
    <w:p w:rsidR="00542814" w:rsidRPr="00542814" w:rsidRDefault="00542814" w:rsidP="00542814">
      <w:pPr>
        <w:rPr>
          <w:sz w:val="44"/>
          <w:szCs w:val="44"/>
        </w:rPr>
      </w:pPr>
      <w:r w:rsidRPr="00542814">
        <w:rPr>
          <w:sz w:val="44"/>
          <w:szCs w:val="44"/>
        </w:rPr>
        <w:t>Financial transactions</w:t>
      </w:r>
    </w:p>
    <w:p w:rsidR="00542814" w:rsidRPr="00542814" w:rsidRDefault="00542814" w:rsidP="00542814">
      <w:pPr>
        <w:rPr>
          <w:sz w:val="44"/>
          <w:szCs w:val="44"/>
        </w:rPr>
      </w:pPr>
      <w:r w:rsidRPr="00542814">
        <w:rPr>
          <w:sz w:val="44"/>
          <w:szCs w:val="44"/>
        </w:rPr>
        <w:t>Social</w:t>
      </w:r>
      <w:r w:rsidRPr="00542814">
        <w:rPr>
          <w:sz w:val="44"/>
          <w:szCs w:val="44"/>
        </w:rPr>
        <w:noBreakHyphen/>
        <w:t>media activity</w:t>
      </w:r>
    </w:p>
    <w:p w:rsidR="00542814" w:rsidRPr="00542814" w:rsidRDefault="00542814" w:rsidP="00542814">
      <w:pPr>
        <w:rPr>
          <w:sz w:val="44"/>
          <w:szCs w:val="44"/>
        </w:rPr>
      </w:pPr>
      <w:r w:rsidRPr="00542814">
        <w:rPr>
          <w:sz w:val="44"/>
          <w:szCs w:val="44"/>
        </w:rPr>
        <w:lastRenderedPageBreak/>
        <w:t>Stadium</w:t>
      </w:r>
      <w:r w:rsidRPr="00542814">
        <w:rPr>
          <w:sz w:val="44"/>
          <w:szCs w:val="44"/>
        </w:rPr>
        <w:noBreakHyphen/>
        <w:t>entry biometrics</w:t>
      </w:r>
    </w:p>
    <w:p w:rsidR="00542814" w:rsidRPr="00542814" w:rsidRDefault="00542814" w:rsidP="00542814">
      <w:pPr>
        <w:rPr>
          <w:sz w:val="44"/>
          <w:szCs w:val="44"/>
        </w:rPr>
      </w:pPr>
      <w:r w:rsidRPr="00542814">
        <w:rPr>
          <w:sz w:val="44"/>
          <w:szCs w:val="44"/>
        </w:rPr>
        <w:t>Delegations must avoid misinformation, inflammatory posts, or any online behavior that could be misinterpreted by security agencies.</w:t>
      </w:r>
    </w:p>
    <w:p w:rsidR="00542814" w:rsidRPr="00542814" w:rsidRDefault="00542814" w:rsidP="00542814">
      <w:pPr>
        <w:rPr>
          <w:sz w:val="44"/>
          <w:szCs w:val="44"/>
        </w:rPr>
      </w:pPr>
      <w:r w:rsidRPr="00542814">
        <w:rPr>
          <w:sz w:val="44"/>
          <w:szCs w:val="44"/>
        </w:rPr>
        <w:t>III. GUIDANCE FOR AFRICAN TEAMS AND SUPPORTERS</w:t>
      </w:r>
    </w:p>
    <w:p w:rsidR="00542814" w:rsidRPr="00542814" w:rsidRDefault="00542814" w:rsidP="00542814">
      <w:pPr>
        <w:rPr>
          <w:sz w:val="44"/>
          <w:szCs w:val="44"/>
        </w:rPr>
      </w:pPr>
      <w:r w:rsidRPr="00542814">
        <w:rPr>
          <w:sz w:val="44"/>
          <w:szCs w:val="44"/>
        </w:rPr>
        <w:t xml:space="preserve">Dr. </w:t>
      </w:r>
      <w:proofErr w:type="spellStart"/>
      <w:r w:rsidRPr="00542814">
        <w:rPr>
          <w:sz w:val="44"/>
          <w:szCs w:val="44"/>
        </w:rPr>
        <w:t>Ntuba’s</w:t>
      </w:r>
      <w:proofErr w:type="spellEnd"/>
      <w:r w:rsidRPr="00542814">
        <w:rPr>
          <w:sz w:val="44"/>
          <w:szCs w:val="44"/>
        </w:rPr>
        <w:t xml:space="preserve"> advisory outlines a practical framework:</w:t>
      </w:r>
    </w:p>
    <w:p w:rsidR="00542814" w:rsidRPr="00542814" w:rsidRDefault="00542814" w:rsidP="00542814">
      <w:pPr>
        <w:rPr>
          <w:sz w:val="44"/>
          <w:szCs w:val="44"/>
        </w:rPr>
      </w:pPr>
      <w:r w:rsidRPr="00542814">
        <w:rPr>
          <w:sz w:val="44"/>
          <w:szCs w:val="44"/>
        </w:rPr>
        <w:t>A. Before Departure</w:t>
      </w:r>
    </w:p>
    <w:p w:rsidR="00542814" w:rsidRPr="00542814" w:rsidRDefault="00542814" w:rsidP="00542814">
      <w:pPr>
        <w:rPr>
          <w:sz w:val="44"/>
          <w:szCs w:val="44"/>
        </w:rPr>
      </w:pPr>
      <w:r w:rsidRPr="00542814">
        <w:rPr>
          <w:sz w:val="44"/>
          <w:szCs w:val="44"/>
        </w:rPr>
        <w:t>Ensure all visas, medical documents, and travel papers are accurate.</w:t>
      </w:r>
    </w:p>
    <w:p w:rsidR="00542814" w:rsidRPr="00542814" w:rsidRDefault="00542814" w:rsidP="00542814">
      <w:pPr>
        <w:rPr>
          <w:sz w:val="44"/>
          <w:szCs w:val="44"/>
        </w:rPr>
      </w:pPr>
      <w:r w:rsidRPr="00542814">
        <w:rPr>
          <w:sz w:val="44"/>
          <w:szCs w:val="44"/>
        </w:rPr>
        <w:t>Conduct team briefings on U.S. laws, cultural expectations, and prohibited behaviors.</w:t>
      </w:r>
    </w:p>
    <w:p w:rsidR="00542814" w:rsidRPr="00542814" w:rsidRDefault="00542814" w:rsidP="00542814">
      <w:pPr>
        <w:rPr>
          <w:sz w:val="44"/>
          <w:szCs w:val="44"/>
        </w:rPr>
      </w:pPr>
      <w:r w:rsidRPr="00542814">
        <w:rPr>
          <w:sz w:val="44"/>
          <w:szCs w:val="44"/>
        </w:rPr>
        <w:t>Prepare medical teams to comply with CDC and WHO travel</w:t>
      </w:r>
      <w:r w:rsidRPr="00542814">
        <w:rPr>
          <w:sz w:val="44"/>
          <w:szCs w:val="44"/>
        </w:rPr>
        <w:noBreakHyphen/>
        <w:t>health protocols.</w:t>
      </w:r>
    </w:p>
    <w:p w:rsidR="00542814" w:rsidRPr="00542814" w:rsidRDefault="00542814" w:rsidP="00542814">
      <w:pPr>
        <w:rPr>
          <w:sz w:val="44"/>
          <w:szCs w:val="44"/>
        </w:rPr>
      </w:pPr>
      <w:r w:rsidRPr="00542814">
        <w:rPr>
          <w:sz w:val="44"/>
          <w:szCs w:val="44"/>
        </w:rPr>
        <w:t>B. Upon Arrival</w:t>
      </w:r>
    </w:p>
    <w:p w:rsidR="00542814" w:rsidRPr="00542814" w:rsidRDefault="00542814" w:rsidP="00542814">
      <w:pPr>
        <w:rPr>
          <w:sz w:val="44"/>
          <w:szCs w:val="44"/>
        </w:rPr>
      </w:pPr>
      <w:r w:rsidRPr="00542814">
        <w:rPr>
          <w:sz w:val="44"/>
          <w:szCs w:val="44"/>
        </w:rPr>
        <w:t>Follow all airport instructions without argument.</w:t>
      </w:r>
    </w:p>
    <w:p w:rsidR="00542814" w:rsidRPr="00542814" w:rsidRDefault="00542814" w:rsidP="00542814">
      <w:pPr>
        <w:rPr>
          <w:sz w:val="44"/>
          <w:szCs w:val="44"/>
        </w:rPr>
      </w:pPr>
      <w:r w:rsidRPr="00542814">
        <w:rPr>
          <w:sz w:val="44"/>
          <w:szCs w:val="44"/>
        </w:rPr>
        <w:t>Declare all items honestly—especially food, medication, and currency.</w:t>
      </w:r>
    </w:p>
    <w:p w:rsidR="00542814" w:rsidRPr="00542814" w:rsidRDefault="00542814" w:rsidP="00542814">
      <w:pPr>
        <w:rPr>
          <w:sz w:val="44"/>
          <w:szCs w:val="44"/>
        </w:rPr>
      </w:pPr>
      <w:r w:rsidRPr="00542814">
        <w:rPr>
          <w:sz w:val="44"/>
          <w:szCs w:val="44"/>
        </w:rPr>
        <w:lastRenderedPageBreak/>
        <w:t>Maintain discipline in public spaces, hotels, and training grounds.</w:t>
      </w:r>
    </w:p>
    <w:p w:rsidR="00542814" w:rsidRPr="00542814" w:rsidRDefault="00542814" w:rsidP="00542814">
      <w:pPr>
        <w:rPr>
          <w:sz w:val="44"/>
          <w:szCs w:val="44"/>
        </w:rPr>
      </w:pPr>
      <w:r w:rsidRPr="00542814">
        <w:rPr>
          <w:sz w:val="44"/>
          <w:szCs w:val="44"/>
        </w:rPr>
        <w:t>C. During the Tournament</w:t>
      </w:r>
    </w:p>
    <w:p w:rsidR="00542814" w:rsidRPr="00542814" w:rsidRDefault="00542814" w:rsidP="00542814">
      <w:pPr>
        <w:rPr>
          <w:sz w:val="44"/>
          <w:szCs w:val="44"/>
        </w:rPr>
      </w:pPr>
      <w:r w:rsidRPr="00542814">
        <w:rPr>
          <w:sz w:val="44"/>
          <w:szCs w:val="44"/>
        </w:rPr>
        <w:t>Respect stadium rules, security zones, and crowd</w:t>
      </w:r>
      <w:r w:rsidRPr="00542814">
        <w:rPr>
          <w:sz w:val="44"/>
          <w:szCs w:val="44"/>
        </w:rPr>
        <w:noBreakHyphen/>
        <w:t>control barriers.</w:t>
      </w:r>
    </w:p>
    <w:p w:rsidR="00542814" w:rsidRPr="00542814" w:rsidRDefault="00542814" w:rsidP="00542814">
      <w:pPr>
        <w:rPr>
          <w:sz w:val="44"/>
          <w:szCs w:val="44"/>
        </w:rPr>
      </w:pPr>
      <w:r w:rsidRPr="00542814">
        <w:rPr>
          <w:sz w:val="44"/>
          <w:szCs w:val="44"/>
        </w:rPr>
        <w:t>Avoid political demonstrations or unauthorized gatherings.</w:t>
      </w:r>
    </w:p>
    <w:p w:rsidR="00542814" w:rsidRPr="00542814" w:rsidRDefault="00542814" w:rsidP="00542814">
      <w:pPr>
        <w:rPr>
          <w:sz w:val="44"/>
          <w:szCs w:val="44"/>
        </w:rPr>
      </w:pPr>
      <w:r w:rsidRPr="00542814">
        <w:rPr>
          <w:sz w:val="44"/>
          <w:szCs w:val="44"/>
        </w:rPr>
        <w:t>Report any illness immediately to medical and public</w:t>
      </w:r>
      <w:r w:rsidRPr="00542814">
        <w:rPr>
          <w:sz w:val="44"/>
          <w:szCs w:val="44"/>
        </w:rPr>
        <w:noBreakHyphen/>
        <w:t>health authorities.</w:t>
      </w:r>
    </w:p>
    <w:p w:rsidR="00542814" w:rsidRPr="00542814" w:rsidRDefault="00542814" w:rsidP="00542814">
      <w:pPr>
        <w:rPr>
          <w:sz w:val="44"/>
          <w:szCs w:val="44"/>
        </w:rPr>
      </w:pPr>
      <w:r w:rsidRPr="00542814">
        <w:rPr>
          <w:sz w:val="44"/>
          <w:szCs w:val="44"/>
        </w:rPr>
        <w:t>IV. WHY THIS MATTERS: PROTECTING AFRICAN IMAGE AND GLOBAL HEALTH</w:t>
      </w:r>
    </w:p>
    <w:p w:rsidR="00542814" w:rsidRPr="00542814" w:rsidRDefault="00542814" w:rsidP="00542814">
      <w:pPr>
        <w:rPr>
          <w:sz w:val="44"/>
          <w:szCs w:val="44"/>
        </w:rPr>
      </w:pPr>
      <w:r w:rsidRPr="00542814">
        <w:rPr>
          <w:sz w:val="44"/>
          <w:szCs w:val="44"/>
        </w:rPr>
        <w:t xml:space="preserve">Dr. </w:t>
      </w:r>
      <w:proofErr w:type="spellStart"/>
      <w:r w:rsidRPr="00542814">
        <w:rPr>
          <w:sz w:val="44"/>
          <w:szCs w:val="44"/>
        </w:rPr>
        <w:t>Ntuba</w:t>
      </w:r>
      <w:proofErr w:type="spellEnd"/>
      <w:r w:rsidRPr="00542814">
        <w:rPr>
          <w:sz w:val="44"/>
          <w:szCs w:val="44"/>
        </w:rPr>
        <w:t xml:space="preserve"> frames this advisory not as a warning, but as a leadership responsibility. African nations have worked hard to earn global respect in sports, diplomacy, and public health. A single incident—legal, medical, or behavioral—can damage:</w:t>
      </w:r>
    </w:p>
    <w:p w:rsidR="00542814" w:rsidRPr="00542814" w:rsidRDefault="00542814" w:rsidP="00542814">
      <w:pPr>
        <w:rPr>
          <w:sz w:val="44"/>
          <w:szCs w:val="44"/>
        </w:rPr>
      </w:pPr>
      <w:r w:rsidRPr="00542814">
        <w:rPr>
          <w:sz w:val="44"/>
          <w:szCs w:val="44"/>
        </w:rPr>
        <w:t>A team’s reputation</w:t>
      </w:r>
    </w:p>
    <w:p w:rsidR="00542814" w:rsidRPr="00542814" w:rsidRDefault="00542814" w:rsidP="00542814">
      <w:pPr>
        <w:rPr>
          <w:sz w:val="44"/>
          <w:szCs w:val="44"/>
        </w:rPr>
      </w:pPr>
      <w:r w:rsidRPr="00542814">
        <w:rPr>
          <w:sz w:val="44"/>
          <w:szCs w:val="44"/>
        </w:rPr>
        <w:t>A nation’s diplomatic standing</w:t>
      </w:r>
    </w:p>
    <w:p w:rsidR="00542814" w:rsidRPr="00542814" w:rsidRDefault="00542814" w:rsidP="00542814">
      <w:pPr>
        <w:rPr>
          <w:sz w:val="44"/>
          <w:szCs w:val="44"/>
        </w:rPr>
      </w:pPr>
      <w:r w:rsidRPr="00542814">
        <w:rPr>
          <w:sz w:val="44"/>
          <w:szCs w:val="44"/>
        </w:rPr>
        <w:t>Africa’s collective global image</w:t>
      </w:r>
    </w:p>
    <w:p w:rsidR="00542814" w:rsidRPr="00542814" w:rsidRDefault="00542814" w:rsidP="00542814">
      <w:pPr>
        <w:rPr>
          <w:sz w:val="44"/>
          <w:szCs w:val="44"/>
        </w:rPr>
      </w:pPr>
      <w:r w:rsidRPr="00542814">
        <w:rPr>
          <w:sz w:val="44"/>
          <w:szCs w:val="44"/>
        </w:rPr>
        <w:lastRenderedPageBreak/>
        <w:t>Moreover, with the world still recovering from pandemics and facing new outbreaks, public</w:t>
      </w:r>
      <w:r w:rsidRPr="00542814">
        <w:rPr>
          <w:sz w:val="44"/>
          <w:szCs w:val="44"/>
        </w:rPr>
        <w:noBreakHyphen/>
        <w:t>health discipline is a continental duty, not just an individual one.</w:t>
      </w:r>
    </w:p>
    <w:p w:rsidR="00542814" w:rsidRPr="00542814" w:rsidRDefault="00542814" w:rsidP="00542814">
      <w:pPr>
        <w:rPr>
          <w:sz w:val="44"/>
          <w:szCs w:val="44"/>
        </w:rPr>
      </w:pPr>
      <w:r w:rsidRPr="00542814">
        <w:rPr>
          <w:sz w:val="44"/>
          <w:szCs w:val="44"/>
        </w:rPr>
        <w:t>V. CONCLUSION: DISCIPLINE AS A FORM OF NATIONAL PRIDE</w:t>
      </w:r>
    </w:p>
    <w:p w:rsidR="00542814" w:rsidRPr="00542814" w:rsidRDefault="00542814" w:rsidP="00542814">
      <w:pPr>
        <w:rPr>
          <w:sz w:val="44"/>
          <w:szCs w:val="44"/>
        </w:rPr>
      </w:pPr>
      <w:r w:rsidRPr="00542814">
        <w:rPr>
          <w:sz w:val="44"/>
          <w:szCs w:val="44"/>
        </w:rPr>
        <w:t xml:space="preserve">Dr. </w:t>
      </w:r>
      <w:proofErr w:type="spellStart"/>
      <w:r w:rsidRPr="00542814">
        <w:rPr>
          <w:sz w:val="44"/>
          <w:szCs w:val="44"/>
        </w:rPr>
        <w:t>Akwo</w:t>
      </w:r>
      <w:proofErr w:type="spellEnd"/>
      <w:r w:rsidRPr="00542814">
        <w:rPr>
          <w:sz w:val="44"/>
          <w:szCs w:val="44"/>
        </w:rPr>
        <w:t xml:space="preserve"> Thompson </w:t>
      </w:r>
      <w:proofErr w:type="spellStart"/>
      <w:r w:rsidRPr="00542814">
        <w:rPr>
          <w:sz w:val="44"/>
          <w:szCs w:val="44"/>
        </w:rPr>
        <w:t>Ntuba’s</w:t>
      </w:r>
      <w:proofErr w:type="spellEnd"/>
      <w:r w:rsidRPr="00542814">
        <w:rPr>
          <w:sz w:val="44"/>
          <w:szCs w:val="44"/>
        </w:rPr>
        <w:t xml:space="preserve"> message to African teams is ultimately a message of empowerment:</w:t>
      </w:r>
    </w:p>
    <w:p w:rsidR="00542814" w:rsidRPr="00542814" w:rsidRDefault="00542814" w:rsidP="00542814">
      <w:pPr>
        <w:rPr>
          <w:sz w:val="44"/>
          <w:szCs w:val="44"/>
        </w:rPr>
      </w:pPr>
      <w:r w:rsidRPr="00542814">
        <w:rPr>
          <w:sz w:val="44"/>
          <w:szCs w:val="44"/>
        </w:rPr>
        <w:t>“Compliance is not fear—it is professionalism. It is how nations demonstrate maturity, responsibility, and readiness for global leadership.”</w:t>
      </w:r>
    </w:p>
    <w:p w:rsidR="00542814" w:rsidRPr="00542814" w:rsidRDefault="00542814" w:rsidP="00542814">
      <w:pPr>
        <w:rPr>
          <w:sz w:val="44"/>
          <w:szCs w:val="44"/>
        </w:rPr>
      </w:pPr>
      <w:r w:rsidRPr="00542814">
        <w:rPr>
          <w:sz w:val="44"/>
          <w:szCs w:val="44"/>
        </w:rPr>
        <w:t>As Africa prepares to shine on the world stage, strict adherence to U.S. laws and public</w:t>
      </w:r>
      <w:r w:rsidRPr="00542814">
        <w:rPr>
          <w:sz w:val="44"/>
          <w:szCs w:val="44"/>
        </w:rPr>
        <w:noBreakHyphen/>
        <w:t xml:space="preserve">health rules will ensure that the continent’s athletes, supporters, and cultural ambassadors leave a legacy of excellence, dignity, and global respect. </w:t>
      </w:r>
    </w:p>
    <w:p w:rsidR="00542814" w:rsidRPr="00542814" w:rsidRDefault="00542814" w:rsidP="00542814">
      <w:pPr>
        <w:rPr>
          <w:b/>
          <w:bCs/>
          <w:sz w:val="44"/>
          <w:szCs w:val="44"/>
        </w:rPr>
      </w:pPr>
    </w:p>
    <w:p w:rsidR="00542814" w:rsidRPr="00542814" w:rsidRDefault="00542814">
      <w:pPr>
        <w:rPr>
          <w:sz w:val="44"/>
          <w:szCs w:val="44"/>
        </w:rPr>
      </w:pPr>
    </w:p>
    <w:sectPr w:rsidR="00542814" w:rsidRPr="0054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14"/>
    <w:rsid w:val="00542814"/>
    <w:rsid w:val="00C0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CF7B"/>
  <w15:chartTrackingRefBased/>
  <w15:docId w15:val="{9B751379-C6B6-4625-AFE4-5962AFA9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548526">
      <w:bodyDiv w:val="1"/>
      <w:marLeft w:val="0"/>
      <w:marRight w:val="0"/>
      <w:marTop w:val="0"/>
      <w:marBottom w:val="0"/>
      <w:divBdr>
        <w:top w:val="none" w:sz="0" w:space="0" w:color="auto"/>
        <w:left w:val="none" w:sz="0" w:space="0" w:color="auto"/>
        <w:bottom w:val="none" w:sz="0" w:space="0" w:color="auto"/>
        <w:right w:val="none" w:sz="0" w:space="0" w:color="auto"/>
      </w:divBdr>
      <w:divsChild>
        <w:div w:id="688139189">
          <w:marLeft w:val="0"/>
          <w:marRight w:val="0"/>
          <w:marTop w:val="0"/>
          <w:marBottom w:val="0"/>
          <w:divBdr>
            <w:top w:val="none" w:sz="0" w:space="0" w:color="auto"/>
            <w:left w:val="none" w:sz="0" w:space="0" w:color="auto"/>
            <w:bottom w:val="none" w:sz="0" w:space="0" w:color="auto"/>
            <w:right w:val="none" w:sz="0" w:space="0" w:color="auto"/>
          </w:divBdr>
          <w:divsChild>
            <w:div w:id="1096630604">
              <w:marLeft w:val="0"/>
              <w:marRight w:val="0"/>
              <w:marTop w:val="0"/>
              <w:marBottom w:val="0"/>
              <w:divBdr>
                <w:top w:val="none" w:sz="0" w:space="0" w:color="auto"/>
                <w:left w:val="none" w:sz="0" w:space="0" w:color="auto"/>
                <w:bottom w:val="none" w:sz="0" w:space="0" w:color="auto"/>
                <w:right w:val="none" w:sz="0" w:space="0" w:color="auto"/>
              </w:divBdr>
            </w:div>
          </w:divsChild>
        </w:div>
        <w:div w:id="1257060568">
          <w:marLeft w:val="0"/>
          <w:marRight w:val="0"/>
          <w:marTop w:val="120"/>
          <w:marBottom w:val="0"/>
          <w:divBdr>
            <w:top w:val="none" w:sz="0" w:space="0" w:color="auto"/>
            <w:left w:val="none" w:sz="0" w:space="0" w:color="auto"/>
            <w:bottom w:val="none" w:sz="0" w:space="0" w:color="auto"/>
            <w:right w:val="none" w:sz="0" w:space="0" w:color="auto"/>
          </w:divBdr>
          <w:divsChild>
            <w:div w:id="1339889994">
              <w:marLeft w:val="0"/>
              <w:marRight w:val="0"/>
              <w:marTop w:val="0"/>
              <w:marBottom w:val="0"/>
              <w:divBdr>
                <w:top w:val="none" w:sz="0" w:space="0" w:color="auto"/>
                <w:left w:val="none" w:sz="0" w:space="0" w:color="auto"/>
                <w:bottom w:val="none" w:sz="0" w:space="0" w:color="auto"/>
                <w:right w:val="none" w:sz="0" w:space="0" w:color="auto"/>
              </w:divBdr>
            </w:div>
            <w:div w:id="1269502706">
              <w:marLeft w:val="0"/>
              <w:marRight w:val="0"/>
              <w:marTop w:val="0"/>
              <w:marBottom w:val="0"/>
              <w:divBdr>
                <w:top w:val="none" w:sz="0" w:space="0" w:color="auto"/>
                <w:left w:val="none" w:sz="0" w:space="0" w:color="auto"/>
                <w:bottom w:val="none" w:sz="0" w:space="0" w:color="auto"/>
                <w:right w:val="none" w:sz="0" w:space="0" w:color="auto"/>
              </w:divBdr>
            </w:div>
          </w:divsChild>
        </w:div>
        <w:div w:id="1252354240">
          <w:marLeft w:val="0"/>
          <w:marRight w:val="0"/>
          <w:marTop w:val="120"/>
          <w:marBottom w:val="0"/>
          <w:divBdr>
            <w:top w:val="none" w:sz="0" w:space="0" w:color="auto"/>
            <w:left w:val="none" w:sz="0" w:space="0" w:color="auto"/>
            <w:bottom w:val="none" w:sz="0" w:space="0" w:color="auto"/>
            <w:right w:val="none" w:sz="0" w:space="0" w:color="auto"/>
          </w:divBdr>
          <w:divsChild>
            <w:div w:id="1616058738">
              <w:marLeft w:val="0"/>
              <w:marRight w:val="0"/>
              <w:marTop w:val="0"/>
              <w:marBottom w:val="0"/>
              <w:divBdr>
                <w:top w:val="none" w:sz="0" w:space="0" w:color="auto"/>
                <w:left w:val="none" w:sz="0" w:space="0" w:color="auto"/>
                <w:bottom w:val="none" w:sz="0" w:space="0" w:color="auto"/>
                <w:right w:val="none" w:sz="0" w:space="0" w:color="auto"/>
              </w:divBdr>
            </w:div>
          </w:divsChild>
        </w:div>
        <w:div w:id="1869485497">
          <w:marLeft w:val="0"/>
          <w:marRight w:val="0"/>
          <w:marTop w:val="120"/>
          <w:marBottom w:val="0"/>
          <w:divBdr>
            <w:top w:val="none" w:sz="0" w:space="0" w:color="auto"/>
            <w:left w:val="none" w:sz="0" w:space="0" w:color="auto"/>
            <w:bottom w:val="none" w:sz="0" w:space="0" w:color="auto"/>
            <w:right w:val="none" w:sz="0" w:space="0" w:color="auto"/>
          </w:divBdr>
          <w:divsChild>
            <w:div w:id="1057359403">
              <w:marLeft w:val="0"/>
              <w:marRight w:val="0"/>
              <w:marTop w:val="0"/>
              <w:marBottom w:val="0"/>
              <w:divBdr>
                <w:top w:val="none" w:sz="0" w:space="0" w:color="auto"/>
                <w:left w:val="none" w:sz="0" w:space="0" w:color="auto"/>
                <w:bottom w:val="none" w:sz="0" w:space="0" w:color="auto"/>
                <w:right w:val="none" w:sz="0" w:space="0" w:color="auto"/>
              </w:divBdr>
            </w:div>
            <w:div w:id="677775463">
              <w:marLeft w:val="0"/>
              <w:marRight w:val="0"/>
              <w:marTop w:val="0"/>
              <w:marBottom w:val="0"/>
              <w:divBdr>
                <w:top w:val="none" w:sz="0" w:space="0" w:color="auto"/>
                <w:left w:val="none" w:sz="0" w:space="0" w:color="auto"/>
                <w:bottom w:val="none" w:sz="0" w:space="0" w:color="auto"/>
                <w:right w:val="none" w:sz="0" w:space="0" w:color="auto"/>
              </w:divBdr>
            </w:div>
          </w:divsChild>
        </w:div>
        <w:div w:id="1488397521">
          <w:marLeft w:val="0"/>
          <w:marRight w:val="0"/>
          <w:marTop w:val="120"/>
          <w:marBottom w:val="0"/>
          <w:divBdr>
            <w:top w:val="none" w:sz="0" w:space="0" w:color="auto"/>
            <w:left w:val="none" w:sz="0" w:space="0" w:color="auto"/>
            <w:bottom w:val="none" w:sz="0" w:space="0" w:color="auto"/>
            <w:right w:val="none" w:sz="0" w:space="0" w:color="auto"/>
          </w:divBdr>
          <w:divsChild>
            <w:div w:id="1706952006">
              <w:marLeft w:val="0"/>
              <w:marRight w:val="0"/>
              <w:marTop w:val="0"/>
              <w:marBottom w:val="0"/>
              <w:divBdr>
                <w:top w:val="none" w:sz="0" w:space="0" w:color="auto"/>
                <w:left w:val="none" w:sz="0" w:space="0" w:color="auto"/>
                <w:bottom w:val="none" w:sz="0" w:space="0" w:color="auto"/>
                <w:right w:val="none" w:sz="0" w:space="0" w:color="auto"/>
              </w:divBdr>
            </w:div>
            <w:div w:id="1208446142">
              <w:marLeft w:val="0"/>
              <w:marRight w:val="0"/>
              <w:marTop w:val="0"/>
              <w:marBottom w:val="0"/>
              <w:divBdr>
                <w:top w:val="none" w:sz="0" w:space="0" w:color="auto"/>
                <w:left w:val="none" w:sz="0" w:space="0" w:color="auto"/>
                <w:bottom w:val="none" w:sz="0" w:space="0" w:color="auto"/>
                <w:right w:val="none" w:sz="0" w:space="0" w:color="auto"/>
              </w:divBdr>
            </w:div>
          </w:divsChild>
        </w:div>
        <w:div w:id="1869369704">
          <w:marLeft w:val="0"/>
          <w:marRight w:val="0"/>
          <w:marTop w:val="120"/>
          <w:marBottom w:val="0"/>
          <w:divBdr>
            <w:top w:val="none" w:sz="0" w:space="0" w:color="auto"/>
            <w:left w:val="none" w:sz="0" w:space="0" w:color="auto"/>
            <w:bottom w:val="none" w:sz="0" w:space="0" w:color="auto"/>
            <w:right w:val="none" w:sz="0" w:space="0" w:color="auto"/>
          </w:divBdr>
          <w:divsChild>
            <w:div w:id="199167630">
              <w:marLeft w:val="0"/>
              <w:marRight w:val="0"/>
              <w:marTop w:val="0"/>
              <w:marBottom w:val="0"/>
              <w:divBdr>
                <w:top w:val="none" w:sz="0" w:space="0" w:color="auto"/>
                <w:left w:val="none" w:sz="0" w:space="0" w:color="auto"/>
                <w:bottom w:val="none" w:sz="0" w:space="0" w:color="auto"/>
                <w:right w:val="none" w:sz="0" w:space="0" w:color="auto"/>
              </w:divBdr>
            </w:div>
          </w:divsChild>
        </w:div>
        <w:div w:id="22363447">
          <w:marLeft w:val="0"/>
          <w:marRight w:val="0"/>
          <w:marTop w:val="120"/>
          <w:marBottom w:val="0"/>
          <w:divBdr>
            <w:top w:val="none" w:sz="0" w:space="0" w:color="auto"/>
            <w:left w:val="none" w:sz="0" w:space="0" w:color="auto"/>
            <w:bottom w:val="none" w:sz="0" w:space="0" w:color="auto"/>
            <w:right w:val="none" w:sz="0" w:space="0" w:color="auto"/>
          </w:divBdr>
          <w:divsChild>
            <w:div w:id="510684034">
              <w:marLeft w:val="0"/>
              <w:marRight w:val="0"/>
              <w:marTop w:val="0"/>
              <w:marBottom w:val="0"/>
              <w:divBdr>
                <w:top w:val="none" w:sz="0" w:space="0" w:color="auto"/>
                <w:left w:val="none" w:sz="0" w:space="0" w:color="auto"/>
                <w:bottom w:val="none" w:sz="0" w:space="0" w:color="auto"/>
                <w:right w:val="none" w:sz="0" w:space="0" w:color="auto"/>
              </w:divBdr>
            </w:div>
          </w:divsChild>
        </w:div>
        <w:div w:id="1829010735">
          <w:marLeft w:val="0"/>
          <w:marRight w:val="0"/>
          <w:marTop w:val="120"/>
          <w:marBottom w:val="0"/>
          <w:divBdr>
            <w:top w:val="none" w:sz="0" w:space="0" w:color="auto"/>
            <w:left w:val="none" w:sz="0" w:space="0" w:color="auto"/>
            <w:bottom w:val="none" w:sz="0" w:space="0" w:color="auto"/>
            <w:right w:val="none" w:sz="0" w:space="0" w:color="auto"/>
          </w:divBdr>
          <w:divsChild>
            <w:div w:id="239289365">
              <w:marLeft w:val="0"/>
              <w:marRight w:val="0"/>
              <w:marTop w:val="0"/>
              <w:marBottom w:val="0"/>
              <w:divBdr>
                <w:top w:val="none" w:sz="0" w:space="0" w:color="auto"/>
                <w:left w:val="none" w:sz="0" w:space="0" w:color="auto"/>
                <w:bottom w:val="none" w:sz="0" w:space="0" w:color="auto"/>
                <w:right w:val="none" w:sz="0" w:space="0" w:color="auto"/>
              </w:divBdr>
            </w:div>
          </w:divsChild>
        </w:div>
        <w:div w:id="1477839357">
          <w:marLeft w:val="0"/>
          <w:marRight w:val="0"/>
          <w:marTop w:val="120"/>
          <w:marBottom w:val="0"/>
          <w:divBdr>
            <w:top w:val="none" w:sz="0" w:space="0" w:color="auto"/>
            <w:left w:val="none" w:sz="0" w:space="0" w:color="auto"/>
            <w:bottom w:val="none" w:sz="0" w:space="0" w:color="auto"/>
            <w:right w:val="none" w:sz="0" w:space="0" w:color="auto"/>
          </w:divBdr>
          <w:divsChild>
            <w:div w:id="653098288">
              <w:marLeft w:val="0"/>
              <w:marRight w:val="0"/>
              <w:marTop w:val="0"/>
              <w:marBottom w:val="0"/>
              <w:divBdr>
                <w:top w:val="none" w:sz="0" w:space="0" w:color="auto"/>
                <w:left w:val="none" w:sz="0" w:space="0" w:color="auto"/>
                <w:bottom w:val="none" w:sz="0" w:space="0" w:color="auto"/>
                <w:right w:val="none" w:sz="0" w:space="0" w:color="auto"/>
              </w:divBdr>
            </w:div>
          </w:divsChild>
        </w:div>
        <w:div w:id="809445437">
          <w:marLeft w:val="0"/>
          <w:marRight w:val="0"/>
          <w:marTop w:val="120"/>
          <w:marBottom w:val="0"/>
          <w:divBdr>
            <w:top w:val="none" w:sz="0" w:space="0" w:color="auto"/>
            <w:left w:val="none" w:sz="0" w:space="0" w:color="auto"/>
            <w:bottom w:val="none" w:sz="0" w:space="0" w:color="auto"/>
            <w:right w:val="none" w:sz="0" w:space="0" w:color="auto"/>
          </w:divBdr>
          <w:divsChild>
            <w:div w:id="703988287">
              <w:marLeft w:val="0"/>
              <w:marRight w:val="0"/>
              <w:marTop w:val="0"/>
              <w:marBottom w:val="0"/>
              <w:divBdr>
                <w:top w:val="none" w:sz="0" w:space="0" w:color="auto"/>
                <w:left w:val="none" w:sz="0" w:space="0" w:color="auto"/>
                <w:bottom w:val="none" w:sz="0" w:space="0" w:color="auto"/>
                <w:right w:val="none" w:sz="0" w:space="0" w:color="auto"/>
              </w:divBdr>
            </w:div>
          </w:divsChild>
        </w:div>
        <w:div w:id="343941645">
          <w:marLeft w:val="0"/>
          <w:marRight w:val="0"/>
          <w:marTop w:val="120"/>
          <w:marBottom w:val="0"/>
          <w:divBdr>
            <w:top w:val="none" w:sz="0" w:space="0" w:color="auto"/>
            <w:left w:val="none" w:sz="0" w:space="0" w:color="auto"/>
            <w:bottom w:val="none" w:sz="0" w:space="0" w:color="auto"/>
            <w:right w:val="none" w:sz="0" w:space="0" w:color="auto"/>
          </w:divBdr>
          <w:divsChild>
            <w:div w:id="1160390779">
              <w:marLeft w:val="0"/>
              <w:marRight w:val="0"/>
              <w:marTop w:val="0"/>
              <w:marBottom w:val="0"/>
              <w:divBdr>
                <w:top w:val="none" w:sz="0" w:space="0" w:color="auto"/>
                <w:left w:val="none" w:sz="0" w:space="0" w:color="auto"/>
                <w:bottom w:val="none" w:sz="0" w:space="0" w:color="auto"/>
                <w:right w:val="none" w:sz="0" w:space="0" w:color="auto"/>
              </w:divBdr>
            </w:div>
          </w:divsChild>
        </w:div>
        <w:div w:id="1733230689">
          <w:marLeft w:val="0"/>
          <w:marRight w:val="0"/>
          <w:marTop w:val="120"/>
          <w:marBottom w:val="0"/>
          <w:divBdr>
            <w:top w:val="none" w:sz="0" w:space="0" w:color="auto"/>
            <w:left w:val="none" w:sz="0" w:space="0" w:color="auto"/>
            <w:bottom w:val="none" w:sz="0" w:space="0" w:color="auto"/>
            <w:right w:val="none" w:sz="0" w:space="0" w:color="auto"/>
          </w:divBdr>
          <w:divsChild>
            <w:div w:id="1538850888">
              <w:marLeft w:val="0"/>
              <w:marRight w:val="0"/>
              <w:marTop w:val="0"/>
              <w:marBottom w:val="0"/>
              <w:divBdr>
                <w:top w:val="none" w:sz="0" w:space="0" w:color="auto"/>
                <w:left w:val="none" w:sz="0" w:space="0" w:color="auto"/>
                <w:bottom w:val="none" w:sz="0" w:space="0" w:color="auto"/>
                <w:right w:val="none" w:sz="0" w:space="0" w:color="auto"/>
              </w:divBdr>
            </w:div>
            <w:div w:id="1538737980">
              <w:marLeft w:val="0"/>
              <w:marRight w:val="0"/>
              <w:marTop w:val="0"/>
              <w:marBottom w:val="0"/>
              <w:divBdr>
                <w:top w:val="none" w:sz="0" w:space="0" w:color="auto"/>
                <w:left w:val="none" w:sz="0" w:space="0" w:color="auto"/>
                <w:bottom w:val="none" w:sz="0" w:space="0" w:color="auto"/>
                <w:right w:val="none" w:sz="0" w:space="0" w:color="auto"/>
              </w:divBdr>
            </w:div>
          </w:divsChild>
        </w:div>
        <w:div w:id="572659953">
          <w:marLeft w:val="0"/>
          <w:marRight w:val="0"/>
          <w:marTop w:val="120"/>
          <w:marBottom w:val="0"/>
          <w:divBdr>
            <w:top w:val="none" w:sz="0" w:space="0" w:color="auto"/>
            <w:left w:val="none" w:sz="0" w:space="0" w:color="auto"/>
            <w:bottom w:val="none" w:sz="0" w:space="0" w:color="auto"/>
            <w:right w:val="none" w:sz="0" w:space="0" w:color="auto"/>
          </w:divBdr>
          <w:divsChild>
            <w:div w:id="2130778281">
              <w:marLeft w:val="0"/>
              <w:marRight w:val="0"/>
              <w:marTop w:val="0"/>
              <w:marBottom w:val="0"/>
              <w:divBdr>
                <w:top w:val="none" w:sz="0" w:space="0" w:color="auto"/>
                <w:left w:val="none" w:sz="0" w:space="0" w:color="auto"/>
                <w:bottom w:val="none" w:sz="0" w:space="0" w:color="auto"/>
                <w:right w:val="none" w:sz="0" w:space="0" w:color="auto"/>
              </w:divBdr>
            </w:div>
          </w:divsChild>
        </w:div>
        <w:div w:id="671565279">
          <w:marLeft w:val="0"/>
          <w:marRight w:val="0"/>
          <w:marTop w:val="120"/>
          <w:marBottom w:val="0"/>
          <w:divBdr>
            <w:top w:val="none" w:sz="0" w:space="0" w:color="auto"/>
            <w:left w:val="none" w:sz="0" w:space="0" w:color="auto"/>
            <w:bottom w:val="none" w:sz="0" w:space="0" w:color="auto"/>
            <w:right w:val="none" w:sz="0" w:space="0" w:color="auto"/>
          </w:divBdr>
          <w:divsChild>
            <w:div w:id="1466006034">
              <w:marLeft w:val="0"/>
              <w:marRight w:val="0"/>
              <w:marTop w:val="0"/>
              <w:marBottom w:val="0"/>
              <w:divBdr>
                <w:top w:val="none" w:sz="0" w:space="0" w:color="auto"/>
                <w:left w:val="none" w:sz="0" w:space="0" w:color="auto"/>
                <w:bottom w:val="none" w:sz="0" w:space="0" w:color="auto"/>
                <w:right w:val="none" w:sz="0" w:space="0" w:color="auto"/>
              </w:divBdr>
            </w:div>
          </w:divsChild>
        </w:div>
        <w:div w:id="1458720654">
          <w:marLeft w:val="0"/>
          <w:marRight w:val="0"/>
          <w:marTop w:val="120"/>
          <w:marBottom w:val="0"/>
          <w:divBdr>
            <w:top w:val="none" w:sz="0" w:space="0" w:color="auto"/>
            <w:left w:val="none" w:sz="0" w:space="0" w:color="auto"/>
            <w:bottom w:val="none" w:sz="0" w:space="0" w:color="auto"/>
            <w:right w:val="none" w:sz="0" w:space="0" w:color="auto"/>
          </w:divBdr>
          <w:divsChild>
            <w:div w:id="200942707">
              <w:marLeft w:val="0"/>
              <w:marRight w:val="0"/>
              <w:marTop w:val="0"/>
              <w:marBottom w:val="0"/>
              <w:divBdr>
                <w:top w:val="none" w:sz="0" w:space="0" w:color="auto"/>
                <w:left w:val="none" w:sz="0" w:space="0" w:color="auto"/>
                <w:bottom w:val="none" w:sz="0" w:space="0" w:color="auto"/>
                <w:right w:val="none" w:sz="0" w:space="0" w:color="auto"/>
              </w:divBdr>
            </w:div>
          </w:divsChild>
        </w:div>
        <w:div w:id="2034920954">
          <w:marLeft w:val="0"/>
          <w:marRight w:val="0"/>
          <w:marTop w:val="120"/>
          <w:marBottom w:val="0"/>
          <w:divBdr>
            <w:top w:val="none" w:sz="0" w:space="0" w:color="auto"/>
            <w:left w:val="none" w:sz="0" w:space="0" w:color="auto"/>
            <w:bottom w:val="none" w:sz="0" w:space="0" w:color="auto"/>
            <w:right w:val="none" w:sz="0" w:space="0" w:color="auto"/>
          </w:divBdr>
          <w:divsChild>
            <w:div w:id="220099772">
              <w:marLeft w:val="0"/>
              <w:marRight w:val="0"/>
              <w:marTop w:val="0"/>
              <w:marBottom w:val="0"/>
              <w:divBdr>
                <w:top w:val="none" w:sz="0" w:space="0" w:color="auto"/>
                <w:left w:val="none" w:sz="0" w:space="0" w:color="auto"/>
                <w:bottom w:val="none" w:sz="0" w:space="0" w:color="auto"/>
                <w:right w:val="none" w:sz="0" w:space="0" w:color="auto"/>
              </w:divBdr>
            </w:div>
          </w:divsChild>
        </w:div>
        <w:div w:id="1949847705">
          <w:marLeft w:val="0"/>
          <w:marRight w:val="0"/>
          <w:marTop w:val="120"/>
          <w:marBottom w:val="0"/>
          <w:divBdr>
            <w:top w:val="none" w:sz="0" w:space="0" w:color="auto"/>
            <w:left w:val="none" w:sz="0" w:space="0" w:color="auto"/>
            <w:bottom w:val="none" w:sz="0" w:space="0" w:color="auto"/>
            <w:right w:val="none" w:sz="0" w:space="0" w:color="auto"/>
          </w:divBdr>
          <w:divsChild>
            <w:div w:id="696657867">
              <w:marLeft w:val="0"/>
              <w:marRight w:val="0"/>
              <w:marTop w:val="0"/>
              <w:marBottom w:val="0"/>
              <w:divBdr>
                <w:top w:val="none" w:sz="0" w:space="0" w:color="auto"/>
                <w:left w:val="none" w:sz="0" w:space="0" w:color="auto"/>
                <w:bottom w:val="none" w:sz="0" w:space="0" w:color="auto"/>
                <w:right w:val="none" w:sz="0" w:space="0" w:color="auto"/>
              </w:divBdr>
            </w:div>
            <w:div w:id="979533312">
              <w:marLeft w:val="0"/>
              <w:marRight w:val="0"/>
              <w:marTop w:val="0"/>
              <w:marBottom w:val="0"/>
              <w:divBdr>
                <w:top w:val="none" w:sz="0" w:space="0" w:color="auto"/>
                <w:left w:val="none" w:sz="0" w:space="0" w:color="auto"/>
                <w:bottom w:val="none" w:sz="0" w:space="0" w:color="auto"/>
                <w:right w:val="none" w:sz="0" w:space="0" w:color="auto"/>
              </w:divBdr>
            </w:div>
          </w:divsChild>
        </w:div>
        <w:div w:id="1732462896">
          <w:marLeft w:val="0"/>
          <w:marRight w:val="0"/>
          <w:marTop w:val="120"/>
          <w:marBottom w:val="0"/>
          <w:divBdr>
            <w:top w:val="none" w:sz="0" w:space="0" w:color="auto"/>
            <w:left w:val="none" w:sz="0" w:space="0" w:color="auto"/>
            <w:bottom w:val="none" w:sz="0" w:space="0" w:color="auto"/>
            <w:right w:val="none" w:sz="0" w:space="0" w:color="auto"/>
          </w:divBdr>
          <w:divsChild>
            <w:div w:id="410154996">
              <w:marLeft w:val="0"/>
              <w:marRight w:val="0"/>
              <w:marTop w:val="0"/>
              <w:marBottom w:val="0"/>
              <w:divBdr>
                <w:top w:val="none" w:sz="0" w:space="0" w:color="auto"/>
                <w:left w:val="none" w:sz="0" w:space="0" w:color="auto"/>
                <w:bottom w:val="none" w:sz="0" w:space="0" w:color="auto"/>
                <w:right w:val="none" w:sz="0" w:space="0" w:color="auto"/>
              </w:divBdr>
            </w:div>
            <w:div w:id="1892576136">
              <w:marLeft w:val="0"/>
              <w:marRight w:val="0"/>
              <w:marTop w:val="0"/>
              <w:marBottom w:val="0"/>
              <w:divBdr>
                <w:top w:val="none" w:sz="0" w:space="0" w:color="auto"/>
                <w:left w:val="none" w:sz="0" w:space="0" w:color="auto"/>
                <w:bottom w:val="none" w:sz="0" w:space="0" w:color="auto"/>
                <w:right w:val="none" w:sz="0" w:space="0" w:color="auto"/>
              </w:divBdr>
            </w:div>
          </w:divsChild>
        </w:div>
        <w:div w:id="683167993">
          <w:marLeft w:val="0"/>
          <w:marRight w:val="0"/>
          <w:marTop w:val="120"/>
          <w:marBottom w:val="0"/>
          <w:divBdr>
            <w:top w:val="none" w:sz="0" w:space="0" w:color="auto"/>
            <w:left w:val="none" w:sz="0" w:space="0" w:color="auto"/>
            <w:bottom w:val="none" w:sz="0" w:space="0" w:color="auto"/>
            <w:right w:val="none" w:sz="0" w:space="0" w:color="auto"/>
          </w:divBdr>
          <w:divsChild>
            <w:div w:id="1592347107">
              <w:marLeft w:val="0"/>
              <w:marRight w:val="0"/>
              <w:marTop w:val="0"/>
              <w:marBottom w:val="0"/>
              <w:divBdr>
                <w:top w:val="none" w:sz="0" w:space="0" w:color="auto"/>
                <w:left w:val="none" w:sz="0" w:space="0" w:color="auto"/>
                <w:bottom w:val="none" w:sz="0" w:space="0" w:color="auto"/>
                <w:right w:val="none" w:sz="0" w:space="0" w:color="auto"/>
              </w:divBdr>
            </w:div>
          </w:divsChild>
        </w:div>
        <w:div w:id="1093160737">
          <w:marLeft w:val="0"/>
          <w:marRight w:val="0"/>
          <w:marTop w:val="120"/>
          <w:marBottom w:val="0"/>
          <w:divBdr>
            <w:top w:val="none" w:sz="0" w:space="0" w:color="auto"/>
            <w:left w:val="none" w:sz="0" w:space="0" w:color="auto"/>
            <w:bottom w:val="none" w:sz="0" w:space="0" w:color="auto"/>
            <w:right w:val="none" w:sz="0" w:space="0" w:color="auto"/>
          </w:divBdr>
          <w:divsChild>
            <w:div w:id="148984876">
              <w:marLeft w:val="0"/>
              <w:marRight w:val="0"/>
              <w:marTop w:val="0"/>
              <w:marBottom w:val="0"/>
              <w:divBdr>
                <w:top w:val="none" w:sz="0" w:space="0" w:color="auto"/>
                <w:left w:val="none" w:sz="0" w:space="0" w:color="auto"/>
                <w:bottom w:val="none" w:sz="0" w:space="0" w:color="auto"/>
                <w:right w:val="none" w:sz="0" w:space="0" w:color="auto"/>
              </w:divBdr>
            </w:div>
          </w:divsChild>
        </w:div>
        <w:div w:id="347680419">
          <w:marLeft w:val="0"/>
          <w:marRight w:val="0"/>
          <w:marTop w:val="120"/>
          <w:marBottom w:val="0"/>
          <w:divBdr>
            <w:top w:val="none" w:sz="0" w:space="0" w:color="auto"/>
            <w:left w:val="none" w:sz="0" w:space="0" w:color="auto"/>
            <w:bottom w:val="none" w:sz="0" w:space="0" w:color="auto"/>
            <w:right w:val="none" w:sz="0" w:space="0" w:color="auto"/>
          </w:divBdr>
          <w:divsChild>
            <w:div w:id="1125584254">
              <w:marLeft w:val="0"/>
              <w:marRight w:val="0"/>
              <w:marTop w:val="0"/>
              <w:marBottom w:val="0"/>
              <w:divBdr>
                <w:top w:val="none" w:sz="0" w:space="0" w:color="auto"/>
                <w:left w:val="none" w:sz="0" w:space="0" w:color="auto"/>
                <w:bottom w:val="none" w:sz="0" w:space="0" w:color="auto"/>
                <w:right w:val="none" w:sz="0" w:space="0" w:color="auto"/>
              </w:divBdr>
            </w:div>
          </w:divsChild>
        </w:div>
        <w:div w:id="958030832">
          <w:marLeft w:val="0"/>
          <w:marRight w:val="0"/>
          <w:marTop w:val="120"/>
          <w:marBottom w:val="0"/>
          <w:divBdr>
            <w:top w:val="none" w:sz="0" w:space="0" w:color="auto"/>
            <w:left w:val="none" w:sz="0" w:space="0" w:color="auto"/>
            <w:bottom w:val="none" w:sz="0" w:space="0" w:color="auto"/>
            <w:right w:val="none" w:sz="0" w:space="0" w:color="auto"/>
          </w:divBdr>
          <w:divsChild>
            <w:div w:id="925769568">
              <w:marLeft w:val="0"/>
              <w:marRight w:val="0"/>
              <w:marTop w:val="0"/>
              <w:marBottom w:val="0"/>
              <w:divBdr>
                <w:top w:val="none" w:sz="0" w:space="0" w:color="auto"/>
                <w:left w:val="none" w:sz="0" w:space="0" w:color="auto"/>
                <w:bottom w:val="none" w:sz="0" w:space="0" w:color="auto"/>
                <w:right w:val="none" w:sz="0" w:space="0" w:color="auto"/>
              </w:divBdr>
            </w:div>
          </w:divsChild>
        </w:div>
        <w:div w:id="644775311">
          <w:marLeft w:val="0"/>
          <w:marRight w:val="0"/>
          <w:marTop w:val="120"/>
          <w:marBottom w:val="0"/>
          <w:divBdr>
            <w:top w:val="none" w:sz="0" w:space="0" w:color="auto"/>
            <w:left w:val="none" w:sz="0" w:space="0" w:color="auto"/>
            <w:bottom w:val="none" w:sz="0" w:space="0" w:color="auto"/>
            <w:right w:val="none" w:sz="0" w:space="0" w:color="auto"/>
          </w:divBdr>
          <w:divsChild>
            <w:div w:id="359012007">
              <w:marLeft w:val="0"/>
              <w:marRight w:val="0"/>
              <w:marTop w:val="0"/>
              <w:marBottom w:val="0"/>
              <w:divBdr>
                <w:top w:val="none" w:sz="0" w:space="0" w:color="auto"/>
                <w:left w:val="none" w:sz="0" w:space="0" w:color="auto"/>
                <w:bottom w:val="none" w:sz="0" w:space="0" w:color="auto"/>
                <w:right w:val="none" w:sz="0" w:space="0" w:color="auto"/>
              </w:divBdr>
            </w:div>
          </w:divsChild>
        </w:div>
        <w:div w:id="1849324110">
          <w:marLeft w:val="0"/>
          <w:marRight w:val="0"/>
          <w:marTop w:val="120"/>
          <w:marBottom w:val="0"/>
          <w:divBdr>
            <w:top w:val="none" w:sz="0" w:space="0" w:color="auto"/>
            <w:left w:val="none" w:sz="0" w:space="0" w:color="auto"/>
            <w:bottom w:val="none" w:sz="0" w:space="0" w:color="auto"/>
            <w:right w:val="none" w:sz="0" w:space="0" w:color="auto"/>
          </w:divBdr>
          <w:divsChild>
            <w:div w:id="5518339">
              <w:marLeft w:val="0"/>
              <w:marRight w:val="0"/>
              <w:marTop w:val="0"/>
              <w:marBottom w:val="0"/>
              <w:divBdr>
                <w:top w:val="none" w:sz="0" w:space="0" w:color="auto"/>
                <w:left w:val="none" w:sz="0" w:space="0" w:color="auto"/>
                <w:bottom w:val="none" w:sz="0" w:space="0" w:color="auto"/>
                <w:right w:val="none" w:sz="0" w:space="0" w:color="auto"/>
              </w:divBdr>
            </w:div>
            <w:div w:id="1546213181">
              <w:marLeft w:val="0"/>
              <w:marRight w:val="0"/>
              <w:marTop w:val="0"/>
              <w:marBottom w:val="0"/>
              <w:divBdr>
                <w:top w:val="none" w:sz="0" w:space="0" w:color="auto"/>
                <w:left w:val="none" w:sz="0" w:space="0" w:color="auto"/>
                <w:bottom w:val="none" w:sz="0" w:space="0" w:color="auto"/>
                <w:right w:val="none" w:sz="0" w:space="0" w:color="auto"/>
              </w:divBdr>
            </w:div>
          </w:divsChild>
        </w:div>
        <w:div w:id="821970823">
          <w:marLeft w:val="0"/>
          <w:marRight w:val="0"/>
          <w:marTop w:val="120"/>
          <w:marBottom w:val="0"/>
          <w:divBdr>
            <w:top w:val="none" w:sz="0" w:space="0" w:color="auto"/>
            <w:left w:val="none" w:sz="0" w:space="0" w:color="auto"/>
            <w:bottom w:val="none" w:sz="0" w:space="0" w:color="auto"/>
            <w:right w:val="none" w:sz="0" w:space="0" w:color="auto"/>
          </w:divBdr>
          <w:divsChild>
            <w:div w:id="1423338520">
              <w:marLeft w:val="0"/>
              <w:marRight w:val="0"/>
              <w:marTop w:val="0"/>
              <w:marBottom w:val="0"/>
              <w:divBdr>
                <w:top w:val="none" w:sz="0" w:space="0" w:color="auto"/>
                <w:left w:val="none" w:sz="0" w:space="0" w:color="auto"/>
                <w:bottom w:val="none" w:sz="0" w:space="0" w:color="auto"/>
                <w:right w:val="none" w:sz="0" w:space="0" w:color="auto"/>
              </w:divBdr>
            </w:div>
            <w:div w:id="1847331402">
              <w:marLeft w:val="0"/>
              <w:marRight w:val="0"/>
              <w:marTop w:val="0"/>
              <w:marBottom w:val="0"/>
              <w:divBdr>
                <w:top w:val="none" w:sz="0" w:space="0" w:color="auto"/>
                <w:left w:val="none" w:sz="0" w:space="0" w:color="auto"/>
                <w:bottom w:val="none" w:sz="0" w:space="0" w:color="auto"/>
                <w:right w:val="none" w:sz="0" w:space="0" w:color="auto"/>
              </w:divBdr>
            </w:div>
          </w:divsChild>
        </w:div>
        <w:div w:id="1797604440">
          <w:marLeft w:val="0"/>
          <w:marRight w:val="0"/>
          <w:marTop w:val="120"/>
          <w:marBottom w:val="0"/>
          <w:divBdr>
            <w:top w:val="none" w:sz="0" w:space="0" w:color="auto"/>
            <w:left w:val="none" w:sz="0" w:space="0" w:color="auto"/>
            <w:bottom w:val="none" w:sz="0" w:space="0" w:color="auto"/>
            <w:right w:val="none" w:sz="0" w:space="0" w:color="auto"/>
          </w:divBdr>
          <w:divsChild>
            <w:div w:id="653147693">
              <w:marLeft w:val="0"/>
              <w:marRight w:val="0"/>
              <w:marTop w:val="0"/>
              <w:marBottom w:val="0"/>
              <w:divBdr>
                <w:top w:val="none" w:sz="0" w:space="0" w:color="auto"/>
                <w:left w:val="none" w:sz="0" w:space="0" w:color="auto"/>
                <w:bottom w:val="none" w:sz="0" w:space="0" w:color="auto"/>
                <w:right w:val="none" w:sz="0" w:space="0" w:color="auto"/>
              </w:divBdr>
            </w:div>
          </w:divsChild>
        </w:div>
        <w:div w:id="945037963">
          <w:marLeft w:val="0"/>
          <w:marRight w:val="0"/>
          <w:marTop w:val="120"/>
          <w:marBottom w:val="0"/>
          <w:divBdr>
            <w:top w:val="none" w:sz="0" w:space="0" w:color="auto"/>
            <w:left w:val="none" w:sz="0" w:space="0" w:color="auto"/>
            <w:bottom w:val="none" w:sz="0" w:space="0" w:color="auto"/>
            <w:right w:val="none" w:sz="0" w:space="0" w:color="auto"/>
          </w:divBdr>
          <w:divsChild>
            <w:div w:id="1949001920">
              <w:marLeft w:val="0"/>
              <w:marRight w:val="0"/>
              <w:marTop w:val="0"/>
              <w:marBottom w:val="0"/>
              <w:divBdr>
                <w:top w:val="none" w:sz="0" w:space="0" w:color="auto"/>
                <w:left w:val="none" w:sz="0" w:space="0" w:color="auto"/>
                <w:bottom w:val="none" w:sz="0" w:space="0" w:color="auto"/>
                <w:right w:val="none" w:sz="0" w:space="0" w:color="auto"/>
              </w:divBdr>
            </w:div>
          </w:divsChild>
        </w:div>
        <w:div w:id="297226118">
          <w:marLeft w:val="0"/>
          <w:marRight w:val="0"/>
          <w:marTop w:val="120"/>
          <w:marBottom w:val="0"/>
          <w:divBdr>
            <w:top w:val="none" w:sz="0" w:space="0" w:color="auto"/>
            <w:left w:val="none" w:sz="0" w:space="0" w:color="auto"/>
            <w:bottom w:val="none" w:sz="0" w:space="0" w:color="auto"/>
            <w:right w:val="none" w:sz="0" w:space="0" w:color="auto"/>
          </w:divBdr>
          <w:divsChild>
            <w:div w:id="1013649194">
              <w:marLeft w:val="0"/>
              <w:marRight w:val="0"/>
              <w:marTop w:val="0"/>
              <w:marBottom w:val="0"/>
              <w:divBdr>
                <w:top w:val="none" w:sz="0" w:space="0" w:color="auto"/>
                <w:left w:val="none" w:sz="0" w:space="0" w:color="auto"/>
                <w:bottom w:val="none" w:sz="0" w:space="0" w:color="auto"/>
                <w:right w:val="none" w:sz="0" w:space="0" w:color="auto"/>
              </w:divBdr>
            </w:div>
            <w:div w:id="1515998547">
              <w:marLeft w:val="0"/>
              <w:marRight w:val="0"/>
              <w:marTop w:val="0"/>
              <w:marBottom w:val="0"/>
              <w:divBdr>
                <w:top w:val="none" w:sz="0" w:space="0" w:color="auto"/>
                <w:left w:val="none" w:sz="0" w:space="0" w:color="auto"/>
                <w:bottom w:val="none" w:sz="0" w:space="0" w:color="auto"/>
                <w:right w:val="none" w:sz="0" w:space="0" w:color="auto"/>
              </w:divBdr>
            </w:div>
          </w:divsChild>
        </w:div>
        <w:div w:id="1345740802">
          <w:marLeft w:val="0"/>
          <w:marRight w:val="0"/>
          <w:marTop w:val="120"/>
          <w:marBottom w:val="0"/>
          <w:divBdr>
            <w:top w:val="none" w:sz="0" w:space="0" w:color="auto"/>
            <w:left w:val="none" w:sz="0" w:space="0" w:color="auto"/>
            <w:bottom w:val="none" w:sz="0" w:space="0" w:color="auto"/>
            <w:right w:val="none" w:sz="0" w:space="0" w:color="auto"/>
          </w:divBdr>
          <w:divsChild>
            <w:div w:id="1933540810">
              <w:marLeft w:val="0"/>
              <w:marRight w:val="0"/>
              <w:marTop w:val="0"/>
              <w:marBottom w:val="0"/>
              <w:divBdr>
                <w:top w:val="none" w:sz="0" w:space="0" w:color="auto"/>
                <w:left w:val="none" w:sz="0" w:space="0" w:color="auto"/>
                <w:bottom w:val="none" w:sz="0" w:space="0" w:color="auto"/>
                <w:right w:val="none" w:sz="0" w:space="0" w:color="auto"/>
              </w:divBdr>
            </w:div>
          </w:divsChild>
        </w:div>
        <w:div w:id="1967346739">
          <w:marLeft w:val="0"/>
          <w:marRight w:val="0"/>
          <w:marTop w:val="120"/>
          <w:marBottom w:val="0"/>
          <w:divBdr>
            <w:top w:val="none" w:sz="0" w:space="0" w:color="auto"/>
            <w:left w:val="none" w:sz="0" w:space="0" w:color="auto"/>
            <w:bottom w:val="none" w:sz="0" w:space="0" w:color="auto"/>
            <w:right w:val="none" w:sz="0" w:space="0" w:color="auto"/>
          </w:divBdr>
          <w:divsChild>
            <w:div w:id="1327248210">
              <w:marLeft w:val="0"/>
              <w:marRight w:val="0"/>
              <w:marTop w:val="0"/>
              <w:marBottom w:val="0"/>
              <w:divBdr>
                <w:top w:val="none" w:sz="0" w:space="0" w:color="auto"/>
                <w:left w:val="none" w:sz="0" w:space="0" w:color="auto"/>
                <w:bottom w:val="none" w:sz="0" w:space="0" w:color="auto"/>
                <w:right w:val="none" w:sz="0" w:space="0" w:color="auto"/>
              </w:divBdr>
            </w:div>
          </w:divsChild>
        </w:div>
        <w:div w:id="20860655">
          <w:marLeft w:val="0"/>
          <w:marRight w:val="0"/>
          <w:marTop w:val="120"/>
          <w:marBottom w:val="0"/>
          <w:divBdr>
            <w:top w:val="none" w:sz="0" w:space="0" w:color="auto"/>
            <w:left w:val="none" w:sz="0" w:space="0" w:color="auto"/>
            <w:bottom w:val="none" w:sz="0" w:space="0" w:color="auto"/>
            <w:right w:val="none" w:sz="0" w:space="0" w:color="auto"/>
          </w:divBdr>
          <w:divsChild>
            <w:div w:id="1021930302">
              <w:marLeft w:val="0"/>
              <w:marRight w:val="0"/>
              <w:marTop w:val="0"/>
              <w:marBottom w:val="0"/>
              <w:divBdr>
                <w:top w:val="none" w:sz="0" w:space="0" w:color="auto"/>
                <w:left w:val="none" w:sz="0" w:space="0" w:color="auto"/>
                <w:bottom w:val="none" w:sz="0" w:space="0" w:color="auto"/>
                <w:right w:val="none" w:sz="0" w:space="0" w:color="auto"/>
              </w:divBdr>
            </w:div>
            <w:div w:id="1625036708">
              <w:marLeft w:val="0"/>
              <w:marRight w:val="0"/>
              <w:marTop w:val="0"/>
              <w:marBottom w:val="0"/>
              <w:divBdr>
                <w:top w:val="none" w:sz="0" w:space="0" w:color="auto"/>
                <w:left w:val="none" w:sz="0" w:space="0" w:color="auto"/>
                <w:bottom w:val="none" w:sz="0" w:space="0" w:color="auto"/>
                <w:right w:val="none" w:sz="0" w:space="0" w:color="auto"/>
              </w:divBdr>
            </w:div>
          </w:divsChild>
        </w:div>
        <w:div w:id="1494181372">
          <w:marLeft w:val="0"/>
          <w:marRight w:val="0"/>
          <w:marTop w:val="120"/>
          <w:marBottom w:val="0"/>
          <w:divBdr>
            <w:top w:val="none" w:sz="0" w:space="0" w:color="auto"/>
            <w:left w:val="none" w:sz="0" w:space="0" w:color="auto"/>
            <w:bottom w:val="none" w:sz="0" w:space="0" w:color="auto"/>
            <w:right w:val="none" w:sz="0" w:space="0" w:color="auto"/>
          </w:divBdr>
          <w:divsChild>
            <w:div w:id="875896196">
              <w:marLeft w:val="0"/>
              <w:marRight w:val="0"/>
              <w:marTop w:val="0"/>
              <w:marBottom w:val="0"/>
              <w:divBdr>
                <w:top w:val="none" w:sz="0" w:space="0" w:color="auto"/>
                <w:left w:val="none" w:sz="0" w:space="0" w:color="auto"/>
                <w:bottom w:val="none" w:sz="0" w:space="0" w:color="auto"/>
                <w:right w:val="none" w:sz="0" w:space="0" w:color="auto"/>
              </w:divBdr>
            </w:div>
          </w:divsChild>
        </w:div>
        <w:div w:id="1455173825">
          <w:marLeft w:val="0"/>
          <w:marRight w:val="0"/>
          <w:marTop w:val="120"/>
          <w:marBottom w:val="0"/>
          <w:divBdr>
            <w:top w:val="none" w:sz="0" w:space="0" w:color="auto"/>
            <w:left w:val="none" w:sz="0" w:space="0" w:color="auto"/>
            <w:bottom w:val="none" w:sz="0" w:space="0" w:color="auto"/>
            <w:right w:val="none" w:sz="0" w:space="0" w:color="auto"/>
          </w:divBdr>
          <w:divsChild>
            <w:div w:id="254484301">
              <w:marLeft w:val="0"/>
              <w:marRight w:val="0"/>
              <w:marTop w:val="0"/>
              <w:marBottom w:val="0"/>
              <w:divBdr>
                <w:top w:val="none" w:sz="0" w:space="0" w:color="auto"/>
                <w:left w:val="none" w:sz="0" w:space="0" w:color="auto"/>
                <w:bottom w:val="none" w:sz="0" w:space="0" w:color="auto"/>
                <w:right w:val="none" w:sz="0" w:space="0" w:color="auto"/>
              </w:divBdr>
            </w:div>
          </w:divsChild>
        </w:div>
        <w:div w:id="1894654939">
          <w:marLeft w:val="0"/>
          <w:marRight w:val="0"/>
          <w:marTop w:val="120"/>
          <w:marBottom w:val="0"/>
          <w:divBdr>
            <w:top w:val="none" w:sz="0" w:space="0" w:color="auto"/>
            <w:left w:val="none" w:sz="0" w:space="0" w:color="auto"/>
            <w:bottom w:val="none" w:sz="0" w:space="0" w:color="auto"/>
            <w:right w:val="none" w:sz="0" w:space="0" w:color="auto"/>
          </w:divBdr>
          <w:divsChild>
            <w:div w:id="2105497271">
              <w:marLeft w:val="0"/>
              <w:marRight w:val="0"/>
              <w:marTop w:val="0"/>
              <w:marBottom w:val="0"/>
              <w:divBdr>
                <w:top w:val="none" w:sz="0" w:space="0" w:color="auto"/>
                <w:left w:val="none" w:sz="0" w:space="0" w:color="auto"/>
                <w:bottom w:val="none" w:sz="0" w:space="0" w:color="auto"/>
                <w:right w:val="none" w:sz="0" w:space="0" w:color="auto"/>
              </w:divBdr>
            </w:div>
            <w:div w:id="1437676077">
              <w:marLeft w:val="0"/>
              <w:marRight w:val="0"/>
              <w:marTop w:val="0"/>
              <w:marBottom w:val="0"/>
              <w:divBdr>
                <w:top w:val="none" w:sz="0" w:space="0" w:color="auto"/>
                <w:left w:val="none" w:sz="0" w:space="0" w:color="auto"/>
                <w:bottom w:val="none" w:sz="0" w:space="0" w:color="auto"/>
                <w:right w:val="none" w:sz="0" w:space="0" w:color="auto"/>
              </w:divBdr>
            </w:div>
          </w:divsChild>
        </w:div>
        <w:div w:id="555510759">
          <w:marLeft w:val="0"/>
          <w:marRight w:val="0"/>
          <w:marTop w:val="120"/>
          <w:marBottom w:val="0"/>
          <w:divBdr>
            <w:top w:val="none" w:sz="0" w:space="0" w:color="auto"/>
            <w:left w:val="none" w:sz="0" w:space="0" w:color="auto"/>
            <w:bottom w:val="none" w:sz="0" w:space="0" w:color="auto"/>
            <w:right w:val="none" w:sz="0" w:space="0" w:color="auto"/>
          </w:divBdr>
          <w:divsChild>
            <w:div w:id="136458031">
              <w:marLeft w:val="0"/>
              <w:marRight w:val="0"/>
              <w:marTop w:val="0"/>
              <w:marBottom w:val="0"/>
              <w:divBdr>
                <w:top w:val="none" w:sz="0" w:space="0" w:color="auto"/>
                <w:left w:val="none" w:sz="0" w:space="0" w:color="auto"/>
                <w:bottom w:val="none" w:sz="0" w:space="0" w:color="auto"/>
                <w:right w:val="none" w:sz="0" w:space="0" w:color="auto"/>
              </w:divBdr>
            </w:div>
          </w:divsChild>
        </w:div>
        <w:div w:id="1999649675">
          <w:marLeft w:val="0"/>
          <w:marRight w:val="0"/>
          <w:marTop w:val="120"/>
          <w:marBottom w:val="0"/>
          <w:divBdr>
            <w:top w:val="none" w:sz="0" w:space="0" w:color="auto"/>
            <w:left w:val="none" w:sz="0" w:space="0" w:color="auto"/>
            <w:bottom w:val="none" w:sz="0" w:space="0" w:color="auto"/>
            <w:right w:val="none" w:sz="0" w:space="0" w:color="auto"/>
          </w:divBdr>
          <w:divsChild>
            <w:div w:id="573784008">
              <w:marLeft w:val="0"/>
              <w:marRight w:val="0"/>
              <w:marTop w:val="0"/>
              <w:marBottom w:val="0"/>
              <w:divBdr>
                <w:top w:val="none" w:sz="0" w:space="0" w:color="auto"/>
                <w:left w:val="none" w:sz="0" w:space="0" w:color="auto"/>
                <w:bottom w:val="none" w:sz="0" w:space="0" w:color="auto"/>
                <w:right w:val="none" w:sz="0" w:space="0" w:color="auto"/>
              </w:divBdr>
            </w:div>
          </w:divsChild>
        </w:div>
        <w:div w:id="219486620">
          <w:marLeft w:val="0"/>
          <w:marRight w:val="0"/>
          <w:marTop w:val="120"/>
          <w:marBottom w:val="0"/>
          <w:divBdr>
            <w:top w:val="none" w:sz="0" w:space="0" w:color="auto"/>
            <w:left w:val="none" w:sz="0" w:space="0" w:color="auto"/>
            <w:bottom w:val="none" w:sz="0" w:space="0" w:color="auto"/>
            <w:right w:val="none" w:sz="0" w:space="0" w:color="auto"/>
          </w:divBdr>
          <w:divsChild>
            <w:div w:id="1327786615">
              <w:marLeft w:val="0"/>
              <w:marRight w:val="0"/>
              <w:marTop w:val="0"/>
              <w:marBottom w:val="0"/>
              <w:divBdr>
                <w:top w:val="none" w:sz="0" w:space="0" w:color="auto"/>
                <w:left w:val="none" w:sz="0" w:space="0" w:color="auto"/>
                <w:bottom w:val="none" w:sz="0" w:space="0" w:color="auto"/>
                <w:right w:val="none" w:sz="0" w:space="0" w:color="auto"/>
              </w:divBdr>
            </w:div>
          </w:divsChild>
        </w:div>
        <w:div w:id="1920171732">
          <w:marLeft w:val="0"/>
          <w:marRight w:val="0"/>
          <w:marTop w:val="120"/>
          <w:marBottom w:val="0"/>
          <w:divBdr>
            <w:top w:val="none" w:sz="0" w:space="0" w:color="auto"/>
            <w:left w:val="none" w:sz="0" w:space="0" w:color="auto"/>
            <w:bottom w:val="none" w:sz="0" w:space="0" w:color="auto"/>
            <w:right w:val="none" w:sz="0" w:space="0" w:color="auto"/>
          </w:divBdr>
          <w:divsChild>
            <w:div w:id="359358807">
              <w:marLeft w:val="0"/>
              <w:marRight w:val="0"/>
              <w:marTop w:val="0"/>
              <w:marBottom w:val="0"/>
              <w:divBdr>
                <w:top w:val="none" w:sz="0" w:space="0" w:color="auto"/>
                <w:left w:val="none" w:sz="0" w:space="0" w:color="auto"/>
                <w:bottom w:val="none" w:sz="0" w:space="0" w:color="auto"/>
                <w:right w:val="none" w:sz="0" w:space="0" w:color="auto"/>
              </w:divBdr>
            </w:div>
          </w:divsChild>
        </w:div>
        <w:div w:id="391733945">
          <w:marLeft w:val="0"/>
          <w:marRight w:val="0"/>
          <w:marTop w:val="120"/>
          <w:marBottom w:val="0"/>
          <w:divBdr>
            <w:top w:val="none" w:sz="0" w:space="0" w:color="auto"/>
            <w:left w:val="none" w:sz="0" w:space="0" w:color="auto"/>
            <w:bottom w:val="none" w:sz="0" w:space="0" w:color="auto"/>
            <w:right w:val="none" w:sz="0" w:space="0" w:color="auto"/>
          </w:divBdr>
          <w:divsChild>
            <w:div w:id="812067688">
              <w:marLeft w:val="0"/>
              <w:marRight w:val="0"/>
              <w:marTop w:val="0"/>
              <w:marBottom w:val="0"/>
              <w:divBdr>
                <w:top w:val="none" w:sz="0" w:space="0" w:color="auto"/>
                <w:left w:val="none" w:sz="0" w:space="0" w:color="auto"/>
                <w:bottom w:val="none" w:sz="0" w:space="0" w:color="auto"/>
                <w:right w:val="none" w:sz="0" w:space="0" w:color="auto"/>
              </w:divBdr>
            </w:div>
            <w:div w:id="971132424">
              <w:marLeft w:val="0"/>
              <w:marRight w:val="0"/>
              <w:marTop w:val="0"/>
              <w:marBottom w:val="0"/>
              <w:divBdr>
                <w:top w:val="none" w:sz="0" w:space="0" w:color="auto"/>
                <w:left w:val="none" w:sz="0" w:space="0" w:color="auto"/>
                <w:bottom w:val="none" w:sz="0" w:space="0" w:color="auto"/>
                <w:right w:val="none" w:sz="0" w:space="0" w:color="auto"/>
              </w:divBdr>
            </w:div>
          </w:divsChild>
        </w:div>
        <w:div w:id="42215186">
          <w:marLeft w:val="0"/>
          <w:marRight w:val="0"/>
          <w:marTop w:val="120"/>
          <w:marBottom w:val="0"/>
          <w:divBdr>
            <w:top w:val="none" w:sz="0" w:space="0" w:color="auto"/>
            <w:left w:val="none" w:sz="0" w:space="0" w:color="auto"/>
            <w:bottom w:val="none" w:sz="0" w:space="0" w:color="auto"/>
            <w:right w:val="none" w:sz="0" w:space="0" w:color="auto"/>
          </w:divBdr>
          <w:divsChild>
            <w:div w:id="1846942839">
              <w:marLeft w:val="0"/>
              <w:marRight w:val="0"/>
              <w:marTop w:val="0"/>
              <w:marBottom w:val="0"/>
              <w:divBdr>
                <w:top w:val="none" w:sz="0" w:space="0" w:color="auto"/>
                <w:left w:val="none" w:sz="0" w:space="0" w:color="auto"/>
                <w:bottom w:val="none" w:sz="0" w:space="0" w:color="auto"/>
                <w:right w:val="none" w:sz="0" w:space="0" w:color="auto"/>
              </w:divBdr>
            </w:div>
          </w:divsChild>
        </w:div>
        <w:div w:id="1647004422">
          <w:marLeft w:val="0"/>
          <w:marRight w:val="0"/>
          <w:marTop w:val="120"/>
          <w:marBottom w:val="0"/>
          <w:divBdr>
            <w:top w:val="none" w:sz="0" w:space="0" w:color="auto"/>
            <w:left w:val="none" w:sz="0" w:space="0" w:color="auto"/>
            <w:bottom w:val="none" w:sz="0" w:space="0" w:color="auto"/>
            <w:right w:val="none" w:sz="0" w:space="0" w:color="auto"/>
          </w:divBdr>
          <w:divsChild>
            <w:div w:id="919170525">
              <w:marLeft w:val="0"/>
              <w:marRight w:val="0"/>
              <w:marTop w:val="0"/>
              <w:marBottom w:val="0"/>
              <w:divBdr>
                <w:top w:val="none" w:sz="0" w:space="0" w:color="auto"/>
                <w:left w:val="none" w:sz="0" w:space="0" w:color="auto"/>
                <w:bottom w:val="none" w:sz="0" w:space="0" w:color="auto"/>
                <w:right w:val="none" w:sz="0" w:space="0" w:color="auto"/>
              </w:divBdr>
              <w:divsChild>
                <w:div w:id="2071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1</cp:revision>
  <dcterms:created xsi:type="dcterms:W3CDTF">2026-06-02T23:06:00Z</dcterms:created>
  <dcterms:modified xsi:type="dcterms:W3CDTF">2026-06-02T23:08:00Z</dcterms:modified>
</cp:coreProperties>
</file>